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A4F8" w14:textId="77777777" w:rsidR="0013752A" w:rsidRDefault="0013752A" w:rsidP="0013752A">
      <w:pPr>
        <w:pStyle w:val="Title"/>
      </w:pPr>
      <w:r w:rsidRPr="00336182">
        <w:rPr>
          <w:noProof/>
        </w:rPr>
        <w:drawing>
          <wp:inline distT="0" distB="0" distL="0" distR="0" wp14:anchorId="60E20E97" wp14:editId="5B56A932">
            <wp:extent cx="5317378" cy="676275"/>
            <wp:effectExtent l="0" t="0" r="0" b="0"/>
            <wp:docPr id="7" name="Picture 7" descr="C:\Users\Michael Anderson\Desktop\New%20UNICEF%20logo%20-%202017_1_1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 Anderson\Desktop\New%20UNICEF%20logo%20-%202017_1_1_1_1_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17" cy="6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C736" w14:textId="77777777" w:rsidR="0013752A" w:rsidRPr="002251D3" w:rsidRDefault="004105FB" w:rsidP="0013752A">
      <w:pPr>
        <w:pStyle w:val="Title"/>
        <w:rPr>
          <w:rFonts w:ascii="Univers" w:hAnsi="Univers" w:cs="Arial"/>
          <w:b w:val="0"/>
          <w:color w:val="00AEEF"/>
        </w:rPr>
      </w:pPr>
      <w:r>
        <w:rPr>
          <w:rFonts w:ascii="Univers" w:hAnsi="Univers" w:cs="Arial"/>
          <w:b w:val="0"/>
          <w:color w:val="00AEEF"/>
        </w:rPr>
        <w:t>HML Ethics</w:t>
      </w:r>
      <w:r w:rsidR="0013752A" w:rsidRPr="002251D3">
        <w:rPr>
          <w:rFonts w:ascii="Univers" w:hAnsi="Univers" w:cs="Arial"/>
          <w:b w:val="0"/>
          <w:color w:val="00AEEF"/>
        </w:rPr>
        <w:t xml:space="preserve"> Review Board</w:t>
      </w:r>
    </w:p>
    <w:p w14:paraId="7A4B4C0A" w14:textId="77777777" w:rsidR="0013752A" w:rsidRPr="002251D3" w:rsidRDefault="0013752A" w:rsidP="0013752A">
      <w:pPr>
        <w:pStyle w:val="Heading7"/>
        <w:rPr>
          <w:rFonts w:ascii="Univers" w:hAnsi="Univers" w:cs="Arial"/>
          <w:color w:val="00AEEF"/>
        </w:rPr>
      </w:pPr>
      <w:r w:rsidRPr="002251D3">
        <w:rPr>
          <w:rFonts w:ascii="Univers" w:hAnsi="Univers" w:cs="Arial"/>
          <w:color w:val="00AEEF"/>
        </w:rPr>
        <w:t xml:space="preserve">Research Ethics Review </w:t>
      </w:r>
      <w:r w:rsidRPr="00850277">
        <w:rPr>
          <w:rFonts w:ascii="Univers" w:hAnsi="Univers" w:cs="Arial"/>
          <w:color w:val="00AEEF"/>
        </w:rPr>
        <w:t>Feedback</w:t>
      </w:r>
      <w:r w:rsidRPr="002251D3">
        <w:rPr>
          <w:rFonts w:ascii="Univers" w:hAnsi="Univers" w:cs="Arial"/>
          <w:color w:val="00AEEF"/>
        </w:rPr>
        <w:t xml:space="preserve"> Template</w:t>
      </w:r>
    </w:p>
    <w:p w14:paraId="35B10B47" w14:textId="77777777" w:rsidR="0013752A" w:rsidRPr="00BD47F2" w:rsidRDefault="0013752A" w:rsidP="0013752A">
      <w:pPr>
        <w:pStyle w:val="Heading2"/>
        <w:rPr>
          <w:rFonts w:ascii="Univers" w:hAnsi="Univers"/>
          <w:color w:val="FF0000"/>
        </w:rPr>
      </w:pPr>
      <w:r w:rsidRPr="00BD47F2">
        <w:rPr>
          <w:rFonts w:ascii="Univers" w:hAnsi="Univers"/>
          <w:color w:val="FF0000"/>
        </w:rPr>
        <w:t>Review of UNICEF Research Project Materials for the Protection of Human Subjects</w:t>
      </w:r>
    </w:p>
    <w:p w14:paraId="7F56BBCC" w14:textId="6046B679" w:rsidR="006E3D99" w:rsidRPr="00E25A76" w:rsidRDefault="006E3D99" w:rsidP="004B0C6C">
      <w:pPr>
        <w:shd w:val="clear" w:color="auto" w:fill="C6D9F1" w:themeFill="text2" w:themeFillTint="33"/>
        <w:jc w:val="both"/>
        <w:rPr>
          <w:rFonts w:ascii="Arial" w:eastAsia="Calibri" w:hAnsi="Arial" w:cs="Arial"/>
        </w:rPr>
      </w:pPr>
      <w:r w:rsidRPr="00E25A76">
        <w:rPr>
          <w:rFonts w:ascii="Arial" w:eastAsia="Calibri" w:hAnsi="Arial" w:cs="Arial"/>
        </w:rPr>
        <w:t xml:space="preserve">This </w:t>
      </w:r>
      <w:r w:rsidR="00DA3ABF" w:rsidRPr="00E25A76">
        <w:rPr>
          <w:rFonts w:ascii="Arial" w:eastAsia="Calibri" w:hAnsi="Arial" w:cs="Arial"/>
        </w:rPr>
        <w:t xml:space="preserve">template </w:t>
      </w:r>
      <w:r w:rsidR="00C44475">
        <w:rPr>
          <w:rFonts w:ascii="Arial" w:eastAsia="Calibri" w:hAnsi="Arial" w:cs="Arial"/>
        </w:rPr>
        <w:t>serves</w:t>
      </w:r>
      <w:r w:rsidR="00DA3ABF" w:rsidRPr="00E25A76">
        <w:rPr>
          <w:rFonts w:ascii="Arial" w:eastAsia="Calibri" w:hAnsi="Arial" w:cs="Arial"/>
        </w:rPr>
        <w:t xml:space="preserve"> to meet UNICEF</w:t>
      </w:r>
      <w:r w:rsidRPr="00E25A76">
        <w:rPr>
          <w:rFonts w:ascii="Arial" w:eastAsia="Calibri" w:hAnsi="Arial" w:cs="Arial"/>
        </w:rPr>
        <w:t xml:space="preserve"> </w:t>
      </w:r>
      <w:r w:rsidR="00DA3ABF" w:rsidRPr="00E25A76">
        <w:rPr>
          <w:rFonts w:ascii="Arial" w:eastAsia="Calibri" w:hAnsi="Arial" w:cs="Arial"/>
        </w:rPr>
        <w:t>ethical standards for r</w:t>
      </w:r>
      <w:r w:rsidRPr="00E25A76">
        <w:rPr>
          <w:rFonts w:ascii="Arial" w:eastAsia="Calibri" w:hAnsi="Arial" w:cs="Arial"/>
        </w:rPr>
        <w:t xml:space="preserve">esearch, </w:t>
      </w:r>
      <w:r w:rsidR="00DA3ABF" w:rsidRPr="00E25A76">
        <w:rPr>
          <w:rFonts w:ascii="Arial" w:eastAsia="Calibri" w:hAnsi="Arial" w:cs="Arial"/>
        </w:rPr>
        <w:t>e</w:t>
      </w:r>
      <w:r w:rsidRPr="00E25A76">
        <w:rPr>
          <w:rFonts w:ascii="Arial" w:eastAsia="Calibri" w:hAnsi="Arial" w:cs="Arial"/>
        </w:rPr>
        <w:t xml:space="preserve">valuation, </w:t>
      </w:r>
      <w:r w:rsidR="00DA3ABF" w:rsidRPr="00E25A76">
        <w:rPr>
          <w:rFonts w:ascii="Arial" w:eastAsia="Calibri" w:hAnsi="Arial" w:cs="Arial"/>
        </w:rPr>
        <w:t>data collection and a</w:t>
      </w:r>
      <w:r w:rsidRPr="00E25A76">
        <w:rPr>
          <w:rFonts w:ascii="Arial" w:eastAsia="Calibri" w:hAnsi="Arial" w:cs="Arial"/>
        </w:rPr>
        <w:t>nalysis</w:t>
      </w:r>
      <w:r w:rsidR="00C44475">
        <w:rPr>
          <w:rFonts w:ascii="Arial" w:eastAsia="Calibri" w:hAnsi="Arial" w:cs="Arial"/>
        </w:rPr>
        <w:t>, and is the record of an ethics review</w:t>
      </w:r>
      <w:r w:rsidRPr="00E25A76">
        <w:rPr>
          <w:rFonts w:ascii="Arial" w:eastAsia="Calibri" w:hAnsi="Arial" w:cs="Arial"/>
        </w:rPr>
        <w:t>. It is designed to ensure effective processes and accountability for ethical oversight</w:t>
      </w:r>
      <w:r w:rsidR="007C094F" w:rsidRPr="00E25A76">
        <w:rPr>
          <w:rFonts w:ascii="Arial" w:eastAsia="Calibri" w:hAnsi="Arial" w:cs="Arial"/>
        </w:rPr>
        <w:t xml:space="preserve"> and</w:t>
      </w:r>
      <w:r w:rsidRPr="00E25A76">
        <w:rPr>
          <w:rFonts w:ascii="Arial" w:eastAsia="Calibri" w:hAnsi="Arial" w:cs="Arial"/>
        </w:rPr>
        <w:t xml:space="preserve"> to ensure the protection of, and respect for, human and child rights within all research, evaluation, and data collection processes undertaken or commissioned by UNICEF. </w:t>
      </w:r>
      <w:r w:rsidR="007E61DD">
        <w:rPr>
          <w:rFonts w:ascii="Arial" w:eastAsia="Calibri" w:hAnsi="Arial" w:cs="Arial"/>
        </w:rPr>
        <w:t>It</w:t>
      </w:r>
      <w:r w:rsidRPr="00E25A76">
        <w:rPr>
          <w:rFonts w:ascii="Arial" w:eastAsia="Calibri" w:hAnsi="Arial" w:cs="Arial"/>
        </w:rPr>
        <w:t xml:space="preserve"> </w:t>
      </w:r>
      <w:r w:rsidR="007E61DD">
        <w:rPr>
          <w:rFonts w:ascii="Arial" w:eastAsia="Calibri" w:hAnsi="Arial" w:cs="Arial"/>
        </w:rPr>
        <w:t xml:space="preserve">conforms with </w:t>
      </w:r>
      <w:r w:rsidR="007C094F" w:rsidRPr="00E25A76">
        <w:rPr>
          <w:rFonts w:ascii="Arial" w:eastAsia="Calibri" w:hAnsi="Arial" w:cs="Arial"/>
        </w:rPr>
        <w:t>the</w:t>
      </w:r>
      <w:r w:rsidRPr="00E25A76">
        <w:rPr>
          <w:rFonts w:ascii="Arial" w:eastAsia="Calibri" w:hAnsi="Arial" w:cs="Arial"/>
        </w:rPr>
        <w:t xml:space="preserve"> </w:t>
      </w:r>
      <w:hyperlink r:id="rId9" w:history="1">
        <w:r w:rsidRPr="00E25A76">
          <w:rPr>
            <w:rStyle w:val="Hyperlink"/>
            <w:rFonts w:ascii="Arial" w:eastAsia="Calibri" w:hAnsi="Arial" w:cs="Arial"/>
          </w:rPr>
          <w:t>UNICEF Procedure for Ethical Standards in Research, Evaluation, Data Collection and Analysis</w:t>
        </w:r>
      </w:hyperlink>
      <w:r w:rsidRPr="00E25A76">
        <w:rPr>
          <w:rFonts w:ascii="Arial" w:eastAsia="Calibri" w:hAnsi="Arial" w:cs="Arial"/>
        </w:rPr>
        <w:t>; Document Number: CF/PD/DRP/2015-001</w:t>
      </w:r>
      <w:r w:rsidR="00A45B2D" w:rsidRPr="00E25A76">
        <w:rPr>
          <w:rFonts w:ascii="Arial" w:eastAsia="Calibri" w:hAnsi="Arial" w:cs="Arial"/>
        </w:rPr>
        <w:t>;</w:t>
      </w:r>
      <w:r w:rsidRPr="00E25A76">
        <w:rPr>
          <w:rFonts w:ascii="Arial" w:eastAsia="Calibri" w:hAnsi="Arial" w:cs="Arial"/>
        </w:rPr>
        <w:t xml:space="preserve"> Effective Date:  01 April 2015 Issued by: Director, Division of Data, Research and Policy (DRP)</w:t>
      </w:r>
      <w:r w:rsidR="004B0C6C" w:rsidRPr="00E25A76">
        <w:rPr>
          <w:rFonts w:ascii="Arial" w:eastAsia="Calibri" w:hAnsi="Arial" w:cs="Arial"/>
        </w:rPr>
        <w:t>.</w:t>
      </w:r>
      <w:r w:rsidR="007E61DD">
        <w:rPr>
          <w:rFonts w:ascii="Arial" w:eastAsia="Calibri" w:hAnsi="Arial" w:cs="Arial"/>
        </w:rPr>
        <w:t xml:space="preserve">  This template serves as the official record of the ethics review </w:t>
      </w:r>
      <w:r w:rsidR="00B31369">
        <w:rPr>
          <w:rFonts w:ascii="Arial" w:eastAsia="Calibri" w:hAnsi="Arial" w:cs="Arial"/>
        </w:rPr>
        <w:t>for</w:t>
      </w:r>
      <w:r w:rsidR="007E61DD">
        <w:rPr>
          <w:rFonts w:ascii="Arial" w:eastAsia="Calibri" w:hAnsi="Arial" w:cs="Arial"/>
        </w:rPr>
        <w:t xml:space="preserve"> the project named below.</w:t>
      </w:r>
    </w:p>
    <w:p w14:paraId="3D6F8DC0" w14:textId="35E20A1F" w:rsidR="004B0C6C" w:rsidRPr="00ED4806" w:rsidRDefault="00DA3ABF" w:rsidP="004B0C6C">
      <w:pPr>
        <w:pStyle w:val="Heading2"/>
        <w:rPr>
          <w:rFonts w:ascii="Arial" w:eastAsia="Calibri" w:hAnsi="Arial" w:cs="Arial"/>
          <w:sz w:val="22"/>
          <w:szCs w:val="22"/>
          <w:u w:val="single"/>
        </w:rPr>
      </w:pPr>
      <w:r w:rsidRPr="00ED4806">
        <w:rPr>
          <w:rFonts w:ascii="Arial" w:eastAsia="Calibri" w:hAnsi="Arial" w:cs="Arial"/>
          <w:sz w:val="22"/>
          <w:szCs w:val="22"/>
          <w:u w:val="single"/>
        </w:rPr>
        <w:t xml:space="preserve">The </w:t>
      </w:r>
      <w:r w:rsidR="004B0C6C" w:rsidRPr="00ED4806">
        <w:rPr>
          <w:rFonts w:ascii="Arial" w:eastAsia="Calibri" w:hAnsi="Arial" w:cs="Arial"/>
          <w:sz w:val="22"/>
          <w:szCs w:val="22"/>
          <w:u w:val="single"/>
        </w:rPr>
        <w:t>Purpose of</w:t>
      </w:r>
      <w:r w:rsidR="00172201" w:rsidRPr="00ED4806">
        <w:rPr>
          <w:rFonts w:ascii="Arial" w:eastAsia="Calibri" w:hAnsi="Arial" w:cs="Arial"/>
          <w:sz w:val="22"/>
          <w:szCs w:val="22"/>
          <w:u w:val="single"/>
        </w:rPr>
        <w:t xml:space="preserve"> Research</w:t>
      </w:r>
      <w:r w:rsidR="004B0C6C" w:rsidRPr="00ED4806">
        <w:rPr>
          <w:rFonts w:ascii="Arial" w:eastAsia="Calibri" w:hAnsi="Arial" w:cs="Arial"/>
          <w:sz w:val="22"/>
          <w:szCs w:val="22"/>
          <w:u w:val="single"/>
        </w:rPr>
        <w:t xml:space="preserve"> Ethics</w:t>
      </w:r>
      <w:r w:rsidRPr="00ED4806">
        <w:rPr>
          <w:rFonts w:ascii="Arial" w:eastAsia="Calibri" w:hAnsi="Arial" w:cs="Arial"/>
          <w:sz w:val="22"/>
          <w:szCs w:val="22"/>
          <w:u w:val="single"/>
        </w:rPr>
        <w:t xml:space="preserve"> Review</w:t>
      </w:r>
    </w:p>
    <w:p w14:paraId="53E6BB09" w14:textId="2E56E952" w:rsidR="009742A5" w:rsidRPr="00ED4806" w:rsidRDefault="006E3D99" w:rsidP="00393D88">
      <w:pPr>
        <w:pStyle w:val="BodyText2"/>
        <w:jc w:val="center"/>
        <w:rPr>
          <w:sz w:val="22"/>
          <w:szCs w:val="22"/>
        </w:rPr>
      </w:pPr>
      <w:r w:rsidRPr="00ED4806">
        <w:rPr>
          <w:sz w:val="22"/>
          <w:szCs w:val="22"/>
        </w:rPr>
        <w:t xml:space="preserve">The purpose of an </w:t>
      </w:r>
      <w:r w:rsidR="00570E77" w:rsidRPr="00ED4806">
        <w:rPr>
          <w:sz w:val="22"/>
          <w:szCs w:val="22"/>
        </w:rPr>
        <w:t xml:space="preserve">Ethics Review Board (ERB) or </w:t>
      </w:r>
      <w:r w:rsidR="001B7631" w:rsidRPr="00ED4806">
        <w:rPr>
          <w:sz w:val="22"/>
          <w:szCs w:val="22"/>
        </w:rPr>
        <w:t>Institutional Review Board</w:t>
      </w:r>
      <w:r w:rsidR="00570E77" w:rsidRPr="00ED4806">
        <w:rPr>
          <w:sz w:val="22"/>
          <w:szCs w:val="22"/>
        </w:rPr>
        <w:t xml:space="preserve"> (IRB)</w:t>
      </w:r>
      <w:r w:rsidRPr="00ED4806">
        <w:rPr>
          <w:sz w:val="22"/>
          <w:szCs w:val="22"/>
        </w:rPr>
        <w:t xml:space="preserve"> is the protection of human </w:t>
      </w:r>
      <w:r w:rsidR="00570E77" w:rsidRPr="00ED4806">
        <w:rPr>
          <w:sz w:val="22"/>
          <w:szCs w:val="22"/>
        </w:rPr>
        <w:t>research subjects’ rights.</w:t>
      </w:r>
      <w:r w:rsidR="009742A5" w:rsidRPr="00ED4806">
        <w:rPr>
          <w:sz w:val="22"/>
          <w:szCs w:val="22"/>
        </w:rPr>
        <w:t xml:space="preserve">  These rights include </w:t>
      </w:r>
      <w:r w:rsidR="009742A5" w:rsidRPr="00ED4806">
        <w:rPr>
          <w:i/>
          <w:sz w:val="22"/>
          <w:szCs w:val="22"/>
        </w:rPr>
        <w:t>Respect</w:t>
      </w:r>
      <w:r w:rsidR="00570E77" w:rsidRPr="00ED4806">
        <w:rPr>
          <w:sz w:val="22"/>
          <w:szCs w:val="22"/>
        </w:rPr>
        <w:t xml:space="preserve"> </w:t>
      </w:r>
      <w:r w:rsidR="009742A5" w:rsidRPr="00ED4806">
        <w:rPr>
          <w:sz w:val="22"/>
          <w:szCs w:val="22"/>
        </w:rPr>
        <w:t>for individuals to make free decisions,</w:t>
      </w:r>
      <w:r w:rsidR="00570E77" w:rsidRPr="00ED4806">
        <w:rPr>
          <w:sz w:val="22"/>
          <w:szCs w:val="22"/>
        </w:rPr>
        <w:t xml:space="preserve"> </w:t>
      </w:r>
      <w:r w:rsidR="009742A5" w:rsidRPr="00ED4806">
        <w:rPr>
          <w:i/>
          <w:sz w:val="22"/>
          <w:szCs w:val="22"/>
        </w:rPr>
        <w:t>Justice or equity</w:t>
      </w:r>
      <w:r w:rsidR="009742A5" w:rsidRPr="00ED4806">
        <w:rPr>
          <w:sz w:val="22"/>
          <w:szCs w:val="22"/>
        </w:rPr>
        <w:t xml:space="preserve"> regarding distribution of the burdens and benefits of research, and </w:t>
      </w:r>
      <w:r w:rsidR="009742A5" w:rsidRPr="00ED4806">
        <w:rPr>
          <w:i/>
          <w:sz w:val="22"/>
          <w:szCs w:val="22"/>
        </w:rPr>
        <w:t>Beneficence</w:t>
      </w:r>
      <w:r w:rsidR="009742A5" w:rsidRPr="00ED4806">
        <w:rPr>
          <w:sz w:val="22"/>
          <w:szCs w:val="22"/>
        </w:rPr>
        <w:t xml:space="preserve"> or the obligation to do good</w:t>
      </w:r>
      <w:r w:rsidR="00A712DD" w:rsidRPr="00ED4806">
        <w:rPr>
          <w:sz w:val="22"/>
          <w:szCs w:val="22"/>
        </w:rPr>
        <w:t xml:space="preserve"> and avoid harm</w:t>
      </w:r>
      <w:r w:rsidR="009742A5" w:rsidRPr="00ED4806">
        <w:rPr>
          <w:sz w:val="22"/>
          <w:szCs w:val="22"/>
        </w:rPr>
        <w:t>.</w:t>
      </w:r>
    </w:p>
    <w:p w14:paraId="7B9DD656" w14:textId="4A2EA9E4" w:rsidR="006E3D99" w:rsidRPr="00ED4806" w:rsidRDefault="001B7631" w:rsidP="00BD47F2">
      <w:pPr>
        <w:pStyle w:val="BodyText2"/>
        <w:jc w:val="center"/>
        <w:rPr>
          <w:sz w:val="22"/>
          <w:szCs w:val="22"/>
        </w:rPr>
      </w:pPr>
      <w:r w:rsidRPr="00ED4806">
        <w:rPr>
          <w:sz w:val="22"/>
          <w:szCs w:val="22"/>
        </w:rPr>
        <w:t>ERBs</w:t>
      </w:r>
      <w:r w:rsidR="006E3D99" w:rsidRPr="00ED4806">
        <w:rPr>
          <w:sz w:val="22"/>
          <w:szCs w:val="22"/>
        </w:rPr>
        <w:t xml:space="preserve"> review research protocols that involve </w:t>
      </w:r>
      <w:r w:rsidR="009742A5" w:rsidRPr="00ED4806">
        <w:rPr>
          <w:sz w:val="22"/>
          <w:szCs w:val="22"/>
        </w:rPr>
        <w:t xml:space="preserve">the collection and analysis of </w:t>
      </w:r>
      <w:r w:rsidR="00685577" w:rsidRPr="00ED4806">
        <w:rPr>
          <w:sz w:val="22"/>
          <w:szCs w:val="22"/>
        </w:rPr>
        <w:t xml:space="preserve">data from </w:t>
      </w:r>
      <w:r w:rsidR="006E3D99" w:rsidRPr="00ED4806">
        <w:rPr>
          <w:sz w:val="22"/>
          <w:szCs w:val="22"/>
        </w:rPr>
        <w:t>human subjects</w:t>
      </w:r>
      <w:r w:rsidR="007C094F" w:rsidRPr="00ED4806">
        <w:rPr>
          <w:sz w:val="22"/>
          <w:szCs w:val="22"/>
        </w:rPr>
        <w:t xml:space="preserve"> </w:t>
      </w:r>
      <w:r w:rsidR="006E3D99" w:rsidRPr="00ED4806">
        <w:rPr>
          <w:sz w:val="22"/>
          <w:szCs w:val="22"/>
        </w:rPr>
        <w:t xml:space="preserve">to </w:t>
      </w:r>
      <w:r w:rsidR="007C094F" w:rsidRPr="00ED4806">
        <w:rPr>
          <w:sz w:val="22"/>
          <w:szCs w:val="22"/>
        </w:rPr>
        <w:t>ensure that ethical standards are upheld.</w:t>
      </w:r>
      <w:r w:rsidR="003B6CC8" w:rsidRPr="00ED4806">
        <w:rPr>
          <w:sz w:val="22"/>
          <w:szCs w:val="22"/>
        </w:rPr>
        <w:t xml:space="preserve">  This is </w:t>
      </w:r>
      <w:r w:rsidR="001F4939" w:rsidRPr="00ED4806">
        <w:rPr>
          <w:sz w:val="22"/>
          <w:szCs w:val="22"/>
        </w:rPr>
        <w:t xml:space="preserve">to protect the rights and welfare of subjects and </w:t>
      </w:r>
      <w:r w:rsidR="003B6CC8" w:rsidRPr="00ED4806">
        <w:rPr>
          <w:sz w:val="22"/>
          <w:szCs w:val="22"/>
        </w:rPr>
        <w:t>to ensure</w:t>
      </w:r>
      <w:r w:rsidR="00C357B1" w:rsidRPr="00ED4806">
        <w:rPr>
          <w:sz w:val="22"/>
          <w:szCs w:val="22"/>
        </w:rPr>
        <w:t xml:space="preserve"> that</w:t>
      </w:r>
      <w:r w:rsidR="003B6CC8" w:rsidRPr="00ED4806">
        <w:rPr>
          <w:sz w:val="22"/>
          <w:szCs w:val="22"/>
        </w:rPr>
        <w:t>:</w:t>
      </w:r>
    </w:p>
    <w:p w14:paraId="7134AE68" w14:textId="096D3627" w:rsidR="006E3D99" w:rsidRPr="00ED4806" w:rsidRDefault="006E3D99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subjects </w:t>
      </w:r>
      <w:r w:rsidR="001F4939" w:rsidRPr="00ED4806">
        <w:rPr>
          <w:rFonts w:ascii="Arial" w:eastAsia="Calibri" w:hAnsi="Arial" w:cs="Arial"/>
        </w:rPr>
        <w:t xml:space="preserve">know the purpose of the study and </w:t>
      </w:r>
      <w:r w:rsidRPr="00ED4806">
        <w:rPr>
          <w:rFonts w:ascii="Arial" w:eastAsia="Calibri" w:hAnsi="Arial" w:cs="Arial"/>
        </w:rPr>
        <w:t>are not placed at undue risk;</w:t>
      </w:r>
    </w:p>
    <w:p w14:paraId="0D13ADB7" w14:textId="3B21EEA9" w:rsidR="00AE6AE8" w:rsidRPr="00ED4806" w:rsidRDefault="00AE6AE8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participation is voluntary</w:t>
      </w:r>
      <w:r w:rsidR="001F4939" w:rsidRPr="00ED4806">
        <w:rPr>
          <w:rFonts w:ascii="Arial" w:eastAsia="Calibri" w:hAnsi="Arial" w:cs="Arial"/>
        </w:rPr>
        <w:t xml:space="preserve"> and confidential</w:t>
      </w:r>
      <w:r w:rsidRPr="00ED4806">
        <w:rPr>
          <w:rFonts w:ascii="Arial" w:eastAsia="Calibri" w:hAnsi="Arial" w:cs="Arial"/>
        </w:rPr>
        <w:t>;</w:t>
      </w:r>
    </w:p>
    <w:p w14:paraId="46FC088B" w14:textId="18CA8313" w:rsidR="006E3D99" w:rsidRPr="00ED4806" w:rsidRDefault="006E3D99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are provided and agree to informed consent prior to their participation;</w:t>
      </w:r>
    </w:p>
    <w:p w14:paraId="4DE085C7" w14:textId="50F8C441" w:rsidR="006E3D99" w:rsidRPr="00ED4806" w:rsidRDefault="00C5575C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relevant</w:t>
      </w:r>
      <w:r w:rsidR="006E3D99" w:rsidRPr="00ED4806"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 xml:space="preserve">protection </w:t>
      </w:r>
      <w:r w:rsidR="006E3D99" w:rsidRPr="00ED4806">
        <w:rPr>
          <w:rFonts w:ascii="Arial" w:eastAsia="Calibri" w:hAnsi="Arial" w:cs="Arial"/>
        </w:rPr>
        <w:t>protocols are in place to assure subjec</w:t>
      </w:r>
      <w:r w:rsidR="00AE6AE8" w:rsidRPr="00ED4806">
        <w:rPr>
          <w:rFonts w:ascii="Arial" w:eastAsia="Calibri" w:hAnsi="Arial" w:cs="Arial"/>
        </w:rPr>
        <w:t>ts’ protection and safety</w:t>
      </w:r>
      <w:r w:rsidR="00693FD8" w:rsidRPr="00ED4806">
        <w:rPr>
          <w:rFonts w:ascii="Arial" w:eastAsia="Calibri" w:hAnsi="Arial" w:cs="Arial"/>
        </w:rPr>
        <w:t>, and;</w:t>
      </w:r>
    </w:p>
    <w:p w14:paraId="3978EF7F" w14:textId="096CEE9E" w:rsidR="007C094F" w:rsidRPr="00ED4806" w:rsidRDefault="007C094F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data collection and analysis does not result in the violation of privacy or discrimination</w:t>
      </w:r>
      <w:r w:rsidR="00C357B1" w:rsidRPr="00ED4806">
        <w:rPr>
          <w:rFonts w:ascii="Arial" w:eastAsia="Calibri" w:hAnsi="Arial" w:cs="Arial"/>
        </w:rPr>
        <w:t>.</w:t>
      </w:r>
    </w:p>
    <w:p w14:paraId="69041E77" w14:textId="32F9F478" w:rsidR="006E3D99" w:rsidRPr="00ED4806" w:rsidRDefault="006E3D99" w:rsidP="00BD47F2">
      <w:pPr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lastRenderedPageBreak/>
        <w:t xml:space="preserve">Before </w:t>
      </w:r>
      <w:r w:rsidR="00DA3ABF" w:rsidRPr="00ED4806">
        <w:rPr>
          <w:rFonts w:ascii="Arial" w:eastAsia="Calibri" w:hAnsi="Arial" w:cs="Arial"/>
        </w:rPr>
        <w:t xml:space="preserve">issuing </w:t>
      </w:r>
      <w:r w:rsidR="00570E77" w:rsidRPr="00ED4806">
        <w:rPr>
          <w:rFonts w:ascii="Arial" w:eastAsia="Calibri" w:hAnsi="Arial" w:cs="Arial"/>
        </w:rPr>
        <w:t xml:space="preserve">approval, the </w:t>
      </w:r>
      <w:r w:rsidR="001B7631" w:rsidRPr="00ED4806">
        <w:rPr>
          <w:rFonts w:ascii="Arial" w:eastAsia="Calibri" w:hAnsi="Arial" w:cs="Arial"/>
        </w:rPr>
        <w:t>ERB</w:t>
      </w:r>
      <w:r w:rsidRPr="00ED4806">
        <w:rPr>
          <w:rFonts w:ascii="Arial" w:eastAsia="Calibri" w:hAnsi="Arial" w:cs="Arial"/>
        </w:rPr>
        <w:t xml:space="preserve"> must determine that the following requirements are satisfied:</w:t>
      </w:r>
    </w:p>
    <w:p w14:paraId="5E11B86F" w14:textId="17C633D6" w:rsidR="00AE6AE8" w:rsidRPr="00ED4806" w:rsidRDefault="00AE6AE8" w:rsidP="00AE6AE8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informed consent is sought from each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 xml:space="preserve"> or the </w:t>
      </w:r>
      <w:r w:rsidR="003B0C73" w:rsidRPr="00ED4806">
        <w:rPr>
          <w:rFonts w:ascii="Arial" w:eastAsia="Calibri" w:hAnsi="Arial" w:cs="Arial"/>
        </w:rPr>
        <w:t>subject’</w:t>
      </w:r>
      <w:r w:rsidRPr="00ED4806">
        <w:rPr>
          <w:rFonts w:ascii="Arial" w:eastAsia="Calibri" w:hAnsi="Arial" w:cs="Arial"/>
        </w:rPr>
        <w:t>s legally authorized representative;</w:t>
      </w:r>
    </w:p>
    <w:p w14:paraId="68DD682B" w14:textId="39CAF9D9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the proposed research design is scientifically sound and that risks to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are minimized;</w:t>
      </w:r>
    </w:p>
    <w:p w14:paraId="10F21E67" w14:textId="3163C5D9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any risks to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are reasonable in relation to anticipated benefits;</w:t>
      </w:r>
    </w:p>
    <w:p w14:paraId="338514A9" w14:textId="77777777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 selection is equitable;</w:t>
      </w:r>
    </w:p>
    <w:p w14:paraId="13765690" w14:textId="005149C5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safeguards are included for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likely to be vulnerable to undue influence or coercion;</w:t>
      </w:r>
    </w:p>
    <w:p w14:paraId="3DE38A82" w14:textId="4506FCD6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subjects’ safety, privacy, and confidentiality are maximized.</w:t>
      </w:r>
    </w:p>
    <w:p w14:paraId="381E7423" w14:textId="77777777" w:rsidR="009742A5" w:rsidRPr="0013752A" w:rsidRDefault="009742A5" w:rsidP="009742A5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295"/>
        <w:gridCol w:w="6840"/>
      </w:tblGrid>
      <w:tr w:rsidR="00ED4806" w:rsidRPr="009C2A7F" w14:paraId="0E94E249" w14:textId="77777777" w:rsidTr="00ED4806">
        <w:tc>
          <w:tcPr>
            <w:tcW w:w="6295" w:type="dxa"/>
          </w:tcPr>
          <w:p w14:paraId="3B84CD60" w14:textId="09D1534F" w:rsidR="00ED4806" w:rsidRDefault="00ED4806" w:rsidP="00F775F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C2A7F">
              <w:rPr>
                <w:rFonts w:ascii="Arial" w:hAnsi="Arial" w:cs="Arial"/>
                <w:b/>
              </w:rPr>
              <w:t>Materials Requested for Review:</w:t>
            </w:r>
          </w:p>
          <w:p w14:paraId="3E75AC4E" w14:textId="77777777" w:rsidR="00F775F9" w:rsidRPr="009C2A7F" w:rsidRDefault="00F775F9" w:rsidP="00ED4806">
            <w:pPr>
              <w:pStyle w:val="NoSpacing"/>
              <w:rPr>
                <w:rFonts w:ascii="Arial" w:hAnsi="Arial" w:cs="Arial"/>
                <w:b/>
              </w:rPr>
            </w:pPr>
          </w:p>
          <w:p w14:paraId="70C7C05A" w14:textId="77777777" w:rsidR="00ED4806" w:rsidRPr="009C2A7F" w:rsidRDefault="00ED4806" w:rsidP="00ED4806">
            <w:pPr>
              <w:pStyle w:val="BodyText2"/>
              <w:widowControl w:val="0"/>
              <w:tabs>
                <w:tab w:val="left" w:pos="-1440"/>
                <w:tab w:val="left" w:pos="-720"/>
                <w:tab w:val="left" w:pos="1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5" w:hanging="360"/>
              <w:rPr>
                <w:rFonts w:eastAsiaTheme="minorHAnsi"/>
                <w:sz w:val="22"/>
                <w:szCs w:val="22"/>
              </w:rPr>
            </w:pPr>
            <w:r w:rsidRPr="009C2A7F">
              <w:rPr>
                <w:rFonts w:eastAsiaTheme="minorHAnsi"/>
                <w:sz w:val="22"/>
                <w:szCs w:val="22"/>
              </w:rPr>
              <w:t>1.  Research Protocol / Inception Report, containing, e.g.,: research plan, specific aims or objectives, research questions, study design, analysis &amp; dissemination plan.</w:t>
            </w:r>
          </w:p>
          <w:p w14:paraId="3A2B2CCA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 xml:space="preserve">2.  Copies of all Informed Consent documents. </w:t>
            </w:r>
          </w:p>
          <w:p w14:paraId="25621109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3.  Copies of all data collection instruments.</w:t>
            </w:r>
          </w:p>
        </w:tc>
        <w:tc>
          <w:tcPr>
            <w:tcW w:w="6840" w:type="dxa"/>
          </w:tcPr>
          <w:p w14:paraId="3E343CF8" w14:textId="436010ED" w:rsidR="00ED4806" w:rsidRDefault="00ED4806" w:rsidP="00F775F9">
            <w:pPr>
              <w:pStyle w:val="BodyText"/>
              <w:widowControl w:val="0"/>
              <w:jc w:val="center"/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  <w:t>Also, please include:</w:t>
            </w:r>
          </w:p>
          <w:p w14:paraId="57763B7F" w14:textId="77777777" w:rsidR="00F775F9" w:rsidRPr="009C2A7F" w:rsidRDefault="00F775F9" w:rsidP="00ED4806">
            <w:pPr>
              <w:pStyle w:val="BodyText"/>
              <w:widowControl w:val="0"/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7513C07F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</w:pP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9C2A7F">
              <w:rPr>
                <w:rStyle w:val="c-81"/>
                <w:rFonts w:ascii="Arial" w:hAnsi="Arial" w:cs="Arial"/>
                <w:sz w:val="22"/>
                <w:szCs w:val="22"/>
              </w:rPr>
              <w:t xml:space="preserve">.  </w:t>
            </w: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 xml:space="preserve">Written protocols to ensure subjects’ safety.* </w:t>
            </w:r>
          </w:p>
          <w:p w14:paraId="11CCB024" w14:textId="77777777" w:rsidR="00ED4806" w:rsidRPr="009C2A7F" w:rsidRDefault="00ED4806" w:rsidP="00ED4806">
            <w:pPr>
              <w:pStyle w:val="BodyText"/>
              <w:widowControl w:val="0"/>
              <w:tabs>
                <w:tab w:val="clear" w:pos="0"/>
                <w:tab w:val="left" w:pos="436"/>
              </w:tabs>
              <w:ind w:left="346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2A7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5.  Written protocols for the protection of human subjects’ identities.*</w:t>
            </w:r>
          </w:p>
          <w:p w14:paraId="748E0D0C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6.  Written protocols for the protection of data.*</w:t>
            </w:r>
          </w:p>
          <w:p w14:paraId="08977980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7.  Other relevant documents.</w:t>
            </w:r>
          </w:p>
          <w:p w14:paraId="1FCB3EA2" w14:textId="77777777" w:rsidR="0096169B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C2A7F">
              <w:rPr>
                <w:rFonts w:ascii="Arial" w:hAnsi="Arial" w:cs="Arial"/>
              </w:rPr>
              <w:t xml:space="preserve"> *</w:t>
            </w:r>
            <w:r w:rsidRPr="009C2A7F">
              <w:rPr>
                <w:rFonts w:ascii="Arial" w:hAnsi="Arial" w:cs="Arial"/>
                <w:sz w:val="18"/>
                <w:szCs w:val="18"/>
              </w:rPr>
              <w:t>These may be statements incorporated into research plans</w:t>
            </w:r>
          </w:p>
          <w:p w14:paraId="361CEBF5" w14:textId="5236EA66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A3DEF7" w14:textId="77777777" w:rsidR="007E61DD" w:rsidRPr="007E61DD" w:rsidRDefault="007E61DD" w:rsidP="007E61DD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2F61AC86" w14:textId="131CBCB2" w:rsidR="00F775F9" w:rsidRDefault="00701B79" w:rsidP="00256013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HML IRB</w:t>
      </w:r>
      <w:r w:rsidR="006E3D99" w:rsidRPr="00ED4806">
        <w:rPr>
          <w:rFonts w:ascii="Arial" w:eastAsia="Calibri" w:hAnsi="Arial" w:cs="Arial"/>
        </w:rPr>
        <w:t xml:space="preserve"> is an </w:t>
      </w:r>
      <w:r w:rsidR="00732FAC" w:rsidRPr="00ED4806">
        <w:rPr>
          <w:rFonts w:ascii="Arial" w:eastAsia="Calibri" w:hAnsi="Arial" w:cs="Arial"/>
        </w:rPr>
        <w:t>autonomous</w:t>
      </w:r>
      <w:r w:rsidR="006E3D99" w:rsidRPr="00ED4806">
        <w:rPr>
          <w:rFonts w:ascii="Arial" w:eastAsia="Calibri" w:hAnsi="Arial" w:cs="Arial"/>
        </w:rPr>
        <w:t xml:space="preserve"> committee, authorized by the US </w:t>
      </w:r>
      <w:r w:rsidR="006E3D99" w:rsidRPr="00ED4806">
        <w:rPr>
          <w:rFonts w:ascii="Arial" w:eastAsia="Calibri" w:hAnsi="Arial" w:cs="Arial"/>
          <w:lang w:val="en"/>
        </w:rPr>
        <w:t>Office for Human Research Protections within the US Department of Health and Human Services</w:t>
      </w:r>
      <w:r w:rsidR="00D13F70" w:rsidRPr="00ED4806">
        <w:rPr>
          <w:rFonts w:ascii="Arial" w:eastAsia="Calibri" w:hAnsi="Arial" w:cs="Arial"/>
          <w:lang w:val="en"/>
        </w:rPr>
        <w:t xml:space="preserve"> (IRB 0000</w:t>
      </w:r>
      <w:r w:rsidR="004B44F3" w:rsidRPr="00ED4806">
        <w:rPr>
          <w:rFonts w:ascii="Arial" w:eastAsia="Calibri" w:hAnsi="Arial" w:cs="Arial"/>
          <w:lang w:val="en"/>
        </w:rPr>
        <w:t>1211)</w:t>
      </w:r>
      <w:r w:rsidR="006E3D99" w:rsidRPr="00ED4806">
        <w:rPr>
          <w:rFonts w:ascii="Arial" w:eastAsia="Calibri" w:hAnsi="Arial" w:cs="Arial"/>
        </w:rPr>
        <w:t xml:space="preserve"> to review and approve research involving human subjects before the start of research, and to conduct </w:t>
      </w:r>
      <w:r w:rsidR="00BC08BA" w:rsidRPr="00ED4806">
        <w:rPr>
          <w:rFonts w:ascii="Arial" w:eastAsia="Calibri" w:hAnsi="Arial" w:cs="Arial"/>
        </w:rPr>
        <w:t>annual reviews of that research</w:t>
      </w:r>
      <w:r w:rsidR="006E3D99" w:rsidRPr="00ED4806">
        <w:rPr>
          <w:rFonts w:ascii="Arial" w:eastAsia="Calibri" w:hAnsi="Arial" w:cs="Arial"/>
        </w:rPr>
        <w:t xml:space="preserve"> </w:t>
      </w:r>
      <w:r w:rsidR="006E3D99" w:rsidRPr="00ED4806">
        <w:rPr>
          <w:rFonts w:ascii="Arial" w:eastAsia="Calibri" w:hAnsi="Arial" w:cs="Arial"/>
          <w:lang w:val="en"/>
        </w:rPr>
        <w:t xml:space="preserve">independent of affiliation with the </w:t>
      </w:r>
      <w:r w:rsidR="006E3D99" w:rsidRPr="00ED4806">
        <w:rPr>
          <w:rFonts w:ascii="Arial" w:eastAsia="Calibri" w:hAnsi="Arial" w:cs="Arial"/>
        </w:rPr>
        <w:t>research organization submitting materials for</w:t>
      </w:r>
    </w:p>
    <w:p w14:paraId="7A096529" w14:textId="507FB2CF" w:rsidR="00F775F9" w:rsidRDefault="006E3D99" w:rsidP="00256013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review.</w:t>
      </w:r>
    </w:p>
    <w:p w14:paraId="0628D3CA" w14:textId="67519178" w:rsidR="00F775F9" w:rsidRDefault="00F775F9" w:rsidP="007E61DD">
      <w:pPr>
        <w:pStyle w:val="NoSpacing"/>
        <w:rPr>
          <w:rFonts w:ascii="Arial" w:eastAsia="Calibri" w:hAnsi="Arial" w:cs="Arial"/>
        </w:rPr>
      </w:pPr>
    </w:p>
    <w:p w14:paraId="49CD5E69" w14:textId="77777777" w:rsidR="00F775F9" w:rsidRDefault="00F775F9" w:rsidP="00F775F9">
      <w:pPr>
        <w:pStyle w:val="NoSpacing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submit your materials for review to: </w:t>
      </w:r>
    </w:p>
    <w:p w14:paraId="223D3613" w14:textId="77777777" w:rsidR="00F775F9" w:rsidRDefault="00F775F9" w:rsidP="00F775F9">
      <w:pPr>
        <w:pStyle w:val="NoSpacing"/>
        <w:jc w:val="center"/>
        <w:rPr>
          <w:rFonts w:ascii="Arial" w:eastAsia="Calibri" w:hAnsi="Arial" w:cs="Arial"/>
          <w:bCs/>
        </w:rPr>
      </w:pPr>
      <w:r w:rsidRPr="00F775F9">
        <w:rPr>
          <w:rFonts w:ascii="Arial" w:eastAsia="Calibri" w:hAnsi="Arial" w:cs="Arial"/>
          <w:bCs/>
        </w:rPr>
        <w:t>D. Michael Anderson, PhD, MPH, Chair &amp; Human Subjects Protections Directo</w:t>
      </w:r>
      <w:r>
        <w:rPr>
          <w:rFonts w:ascii="Arial" w:eastAsia="Calibri" w:hAnsi="Arial" w:cs="Arial"/>
          <w:bCs/>
        </w:rPr>
        <w:t>r</w:t>
      </w:r>
    </w:p>
    <w:p w14:paraId="2140F198" w14:textId="2CB1209F" w:rsidR="00F775F9" w:rsidRPr="00F775F9" w:rsidRDefault="00820622" w:rsidP="00F775F9">
      <w:pPr>
        <w:pStyle w:val="NoSpacing"/>
        <w:jc w:val="center"/>
        <w:rPr>
          <w:rFonts w:ascii="Arial" w:eastAsia="Calibri" w:hAnsi="Arial" w:cs="Arial"/>
          <w:bCs/>
        </w:rPr>
      </w:pPr>
      <w:hyperlink r:id="rId10" w:history="1">
        <w:r w:rsidR="00F775F9" w:rsidRPr="00F775F9">
          <w:rPr>
            <w:rStyle w:val="Hyperlink"/>
            <w:rFonts w:ascii="Arial" w:eastAsia="Calibri" w:hAnsi="Arial" w:cs="Arial"/>
            <w:bCs/>
          </w:rPr>
          <w:t>unicef@hmlirb.com</w:t>
        </w:r>
      </w:hyperlink>
      <w:r w:rsidR="00F775F9" w:rsidRPr="00F775F9">
        <w:rPr>
          <w:rFonts w:ascii="Arial" w:eastAsia="Calibri" w:hAnsi="Arial" w:cs="Arial"/>
          <w:bCs/>
        </w:rPr>
        <w:t xml:space="preserve"> </w:t>
      </w:r>
    </w:p>
    <w:p w14:paraId="3F46A56D" w14:textId="4AF3915A" w:rsidR="00F775F9" w:rsidRDefault="00F775F9" w:rsidP="007E61DD">
      <w:pPr>
        <w:pStyle w:val="NoSpacing"/>
        <w:rPr>
          <w:rFonts w:ascii="Arial" w:eastAsia="Calibri" w:hAnsi="Arial" w:cs="Arial"/>
        </w:rPr>
      </w:pPr>
    </w:p>
    <w:p w14:paraId="3223E949" w14:textId="51245623" w:rsidR="00646134" w:rsidRPr="00ED4806" w:rsidRDefault="00646134" w:rsidP="007E61DD">
      <w:pPr>
        <w:pStyle w:val="NoSpacing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 </w:t>
      </w:r>
    </w:p>
    <w:p w14:paraId="3286D013" w14:textId="62D4BBE3" w:rsidR="00D809B4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HML IRB</w:t>
      </w:r>
    </w:p>
    <w:p w14:paraId="78E94A88" w14:textId="40A30DCD" w:rsidR="00D809B4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1101 Connecticut Avenue, NW</w:t>
      </w:r>
    </w:p>
    <w:p w14:paraId="28DD373F" w14:textId="77777777" w:rsidR="001539DA" w:rsidRPr="00ED4806" w:rsidRDefault="001539DA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Suite 450</w:t>
      </w:r>
    </w:p>
    <w:p w14:paraId="30804E24" w14:textId="25661340" w:rsidR="006E3D99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Washington</w:t>
      </w:r>
      <w:r w:rsidR="004105FB" w:rsidRPr="00ED4806">
        <w:rPr>
          <w:rFonts w:ascii="Arial" w:hAnsi="Arial" w:cs="Arial"/>
          <w:b/>
        </w:rPr>
        <w:t>, DC 20036</w:t>
      </w:r>
      <w:r w:rsidR="008539FB" w:rsidRPr="00ED4806">
        <w:rPr>
          <w:rFonts w:ascii="Arial" w:hAnsi="Arial" w:cs="Arial"/>
          <w:b/>
        </w:rPr>
        <w:t xml:space="preserve"> USA</w:t>
      </w:r>
    </w:p>
    <w:p w14:paraId="259A1595" w14:textId="222E8D7B" w:rsidR="008539FB" w:rsidRPr="00ED4806" w:rsidRDefault="009742A5" w:rsidP="00646134">
      <w:pPr>
        <w:pStyle w:val="NoSpacing"/>
        <w:jc w:val="center"/>
        <w:rPr>
          <w:rFonts w:ascii="Arial" w:hAnsi="Arial" w:cs="Arial"/>
        </w:rPr>
      </w:pPr>
      <w:r w:rsidRPr="00ED4806">
        <w:rPr>
          <w:rFonts w:ascii="Arial" w:hAnsi="Arial" w:cs="Arial"/>
        </w:rPr>
        <w:t>+</w:t>
      </w:r>
      <w:r w:rsidR="008539FB" w:rsidRPr="00ED4806">
        <w:rPr>
          <w:rFonts w:ascii="Arial" w:hAnsi="Arial" w:cs="Arial"/>
        </w:rPr>
        <w:t>1.202.753.5040</w:t>
      </w:r>
      <w:r w:rsidR="00E76AE6" w:rsidRPr="00ED4806">
        <w:rPr>
          <w:rFonts w:ascii="Arial" w:hAnsi="Arial" w:cs="Arial"/>
        </w:rPr>
        <w:t xml:space="preserve">     </w:t>
      </w:r>
      <w:hyperlink r:id="rId11" w:history="1">
        <w:r w:rsidR="00E76AE6" w:rsidRPr="00ED4806">
          <w:rPr>
            <w:rStyle w:val="Hyperlink"/>
            <w:rFonts w:ascii="Arial" w:hAnsi="Arial" w:cs="Arial"/>
          </w:rPr>
          <w:t>www.hmlirb.com</w:t>
        </w:r>
      </w:hyperlink>
    </w:p>
    <w:p w14:paraId="233AAB9B" w14:textId="31B6E553" w:rsidR="0013752A" w:rsidRDefault="0013752A" w:rsidP="0003273A">
      <w:pPr>
        <w:pStyle w:val="Heading5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eastAsia="Calibri" w:hAnsi="Arial" w:cs="Arial"/>
          <w:color w:val="00AEEF"/>
          <w:sz w:val="32"/>
          <w:szCs w:val="32"/>
          <w:lang w:val="en-US"/>
        </w:rPr>
      </w:pPr>
      <w:r w:rsidRPr="002251D3">
        <w:rPr>
          <w:rFonts w:ascii="Arial" w:eastAsia="Calibri" w:hAnsi="Arial" w:cs="Arial"/>
          <w:color w:val="00AEEF"/>
          <w:sz w:val="32"/>
          <w:szCs w:val="32"/>
          <w:lang w:val="en-US"/>
        </w:rPr>
        <w:lastRenderedPageBreak/>
        <w:t xml:space="preserve">UNICEF Request </w:t>
      </w:r>
      <w:r w:rsidRPr="00F04A9D">
        <w:rPr>
          <w:rFonts w:ascii="Arial" w:eastAsia="Calibri" w:hAnsi="Arial" w:cs="Arial"/>
          <w:color w:val="00AEEF"/>
          <w:sz w:val="32"/>
          <w:szCs w:val="32"/>
          <w:lang w:val="en-US"/>
        </w:rPr>
        <w:t>for</w:t>
      </w:r>
      <w:r w:rsidRPr="002251D3">
        <w:rPr>
          <w:rFonts w:ascii="Arial" w:eastAsia="Calibri" w:hAnsi="Arial" w:cs="Arial"/>
          <w:color w:val="00AEEF"/>
          <w:sz w:val="32"/>
          <w:szCs w:val="32"/>
          <w:lang w:val="en-US"/>
        </w:rPr>
        <w:t xml:space="preserve"> </w:t>
      </w:r>
      <w:r w:rsidRPr="002251D3">
        <w:rPr>
          <w:rFonts w:ascii="Arial" w:hAnsi="Arial" w:cs="Arial"/>
          <w:color w:val="00AEEF"/>
          <w:sz w:val="32"/>
          <w:szCs w:val="32"/>
        </w:rPr>
        <w:t xml:space="preserve">Human Subjects Protections </w:t>
      </w:r>
      <w:r w:rsidR="004A5D91">
        <w:rPr>
          <w:rFonts w:ascii="Arial" w:hAnsi="Arial" w:cs="Arial"/>
          <w:color w:val="00AEEF"/>
          <w:sz w:val="32"/>
          <w:szCs w:val="32"/>
        </w:rPr>
        <w:t xml:space="preserve">Ethics </w:t>
      </w:r>
      <w:r w:rsidRPr="002251D3">
        <w:rPr>
          <w:rFonts w:ascii="Arial" w:eastAsia="Calibri" w:hAnsi="Arial" w:cs="Arial"/>
          <w:color w:val="00AEEF"/>
          <w:sz w:val="32"/>
          <w:szCs w:val="32"/>
          <w:lang w:val="en-US"/>
        </w:rPr>
        <w:t>Review</w:t>
      </w:r>
    </w:p>
    <w:p w14:paraId="1CD60ECF" w14:textId="1838B2FA" w:rsidR="0013752A" w:rsidRDefault="0013752A" w:rsidP="0013752A">
      <w:pPr>
        <w:pStyle w:val="Heading2"/>
        <w:rPr>
          <w:rFonts w:ascii="Arial" w:hAnsi="Arial" w:cs="Arial"/>
          <w:color w:val="00AEEF"/>
        </w:rPr>
      </w:pPr>
      <w:r w:rsidRPr="002251D3">
        <w:rPr>
          <w:rFonts w:ascii="Arial" w:hAnsi="Arial" w:cs="Arial"/>
          <w:color w:val="00AEEF"/>
          <w:sz w:val="32"/>
          <w:szCs w:val="32"/>
        </w:rPr>
        <w:t>→</w:t>
      </w:r>
      <w:r w:rsidRPr="002251D3">
        <w:rPr>
          <w:rFonts w:ascii="Arial" w:hAnsi="Arial" w:cs="Arial"/>
          <w:color w:val="00AEEF"/>
        </w:rPr>
        <w:t xml:space="preserve"> Investigators:  Please </w:t>
      </w:r>
      <w:r w:rsidR="0096169B">
        <w:rPr>
          <w:rFonts w:ascii="Arial" w:hAnsi="Arial" w:cs="Arial"/>
          <w:color w:val="00AEEF"/>
        </w:rPr>
        <w:t>confirm</w:t>
      </w:r>
      <w:r w:rsidRPr="002251D3">
        <w:rPr>
          <w:rFonts w:ascii="Arial" w:hAnsi="Arial" w:cs="Arial"/>
          <w:color w:val="00AEEF"/>
        </w:rPr>
        <w:t xml:space="preserve"> your project information and</w:t>
      </w:r>
      <w:r w:rsidR="0096169B">
        <w:rPr>
          <w:rFonts w:ascii="Arial" w:hAnsi="Arial" w:cs="Arial"/>
          <w:color w:val="00AEEF"/>
        </w:rPr>
        <w:t xml:space="preserve"> any additional information</w:t>
      </w:r>
      <w:r w:rsidRPr="002251D3">
        <w:rPr>
          <w:rFonts w:ascii="Arial" w:hAnsi="Arial" w:cs="Arial"/>
          <w:color w:val="00AEEF"/>
        </w:rPr>
        <w:t xml:space="preserve"> requested </w:t>
      </w:r>
      <w:r w:rsidR="0096169B">
        <w:rPr>
          <w:rFonts w:ascii="Arial" w:hAnsi="Arial" w:cs="Arial"/>
          <w:color w:val="00AEEF"/>
        </w:rPr>
        <w:t>below</w:t>
      </w:r>
      <w:r w:rsidRPr="002251D3">
        <w:rPr>
          <w:rFonts w:ascii="Arial" w:hAnsi="Arial" w:cs="Arial"/>
          <w:color w:val="00AEEF"/>
        </w:rPr>
        <w:t xml:space="preserve">.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05"/>
        <w:gridCol w:w="7830"/>
      </w:tblGrid>
      <w:tr w:rsidR="006E3D99" w:rsidRPr="0013752A" w14:paraId="6F0FF900" w14:textId="77777777" w:rsidTr="005A7D42">
        <w:trPr>
          <w:trHeight w:val="503"/>
        </w:trPr>
        <w:tc>
          <w:tcPr>
            <w:tcW w:w="5305" w:type="dxa"/>
          </w:tcPr>
          <w:p w14:paraId="5B02E933" w14:textId="77777777" w:rsidR="00C47056" w:rsidRPr="009C2A7F" w:rsidRDefault="006E3D99" w:rsidP="005A7D4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  <w:b/>
              </w:rPr>
              <w:t>Project Title</w:t>
            </w:r>
            <w:r w:rsidRPr="009C2A7F">
              <w:rPr>
                <w:rFonts w:ascii="Arial" w:hAnsi="Arial" w:cs="Arial"/>
              </w:rPr>
              <w:t>:</w:t>
            </w:r>
          </w:p>
        </w:tc>
        <w:tc>
          <w:tcPr>
            <w:tcW w:w="7830" w:type="dxa"/>
          </w:tcPr>
          <w:p w14:paraId="19B926BE" w14:textId="3F99109C" w:rsidR="00C87C10" w:rsidRPr="00E273FB" w:rsidRDefault="00C87C10" w:rsidP="000157AE">
            <w:pPr>
              <w:ind w:right="-1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0589" w:rsidRPr="0013752A" w14:paraId="25D48838" w14:textId="77777777" w:rsidTr="00482F06">
        <w:tc>
          <w:tcPr>
            <w:tcW w:w="5305" w:type="dxa"/>
          </w:tcPr>
          <w:p w14:paraId="38791181" w14:textId="3AE8B9EB" w:rsidR="00480589" w:rsidRPr="009C2A7F" w:rsidRDefault="00480589" w:rsidP="008539FB">
            <w:pPr>
              <w:rPr>
                <w:rFonts w:ascii="Arial" w:hAnsi="Arial" w:cs="Arial"/>
                <w:lang w:val="en-GB"/>
              </w:rPr>
            </w:pPr>
            <w:r w:rsidRPr="009C2A7F">
              <w:rPr>
                <w:rFonts w:ascii="Arial" w:hAnsi="Arial" w:cs="Arial"/>
                <w:lang w:val="en-GB"/>
              </w:rPr>
              <w:t>HML IRB</w:t>
            </w:r>
            <w:r w:rsidR="009C2A7F">
              <w:rPr>
                <w:rFonts w:ascii="Arial" w:hAnsi="Arial" w:cs="Arial"/>
                <w:lang w:val="en-GB"/>
              </w:rPr>
              <w:t xml:space="preserve"> Research </w:t>
            </w:r>
            <w:r w:rsidR="009C2A7F" w:rsidRPr="009C2A7F">
              <w:rPr>
                <w:rFonts w:ascii="Arial" w:hAnsi="Arial" w:cs="Arial"/>
              </w:rPr>
              <w:t xml:space="preserve">Ethics Review </w:t>
            </w:r>
            <w:r w:rsidR="008862E6" w:rsidRPr="009C2A7F">
              <w:rPr>
                <w:rFonts w:ascii="Arial" w:hAnsi="Arial" w:cs="Arial"/>
                <w:lang w:val="en-GB"/>
              </w:rPr>
              <w:t>ID</w:t>
            </w:r>
            <w:r w:rsidR="00D129A9" w:rsidRPr="009C2A7F">
              <w:rPr>
                <w:rFonts w:ascii="Arial" w:hAnsi="Arial" w:cs="Arial"/>
                <w:lang w:val="en-GB"/>
              </w:rPr>
              <w:t>#</w:t>
            </w:r>
            <w:r w:rsidRPr="009C2A7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830" w:type="dxa"/>
          </w:tcPr>
          <w:p w14:paraId="17A1660C" w14:textId="6E1EFF45" w:rsidR="00480589" w:rsidRPr="006177D0" w:rsidRDefault="00480589" w:rsidP="0020570E">
            <w:pPr>
              <w:pStyle w:val="NoSpacing"/>
              <w:rPr>
                <w:rFonts w:ascii="Arial" w:hAnsi="Arial" w:cs="Arial"/>
              </w:rPr>
            </w:pPr>
          </w:p>
        </w:tc>
      </w:tr>
      <w:tr w:rsidR="006E3D99" w:rsidRPr="0013752A" w14:paraId="2225519A" w14:textId="77777777" w:rsidTr="00482F06">
        <w:tc>
          <w:tcPr>
            <w:tcW w:w="5305" w:type="dxa"/>
          </w:tcPr>
          <w:p w14:paraId="52D054C2" w14:textId="77777777" w:rsidR="006E3D99" w:rsidRPr="009C2A7F" w:rsidRDefault="005061B7" w:rsidP="008539FB">
            <w:pPr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  <w:lang w:val="en-GB"/>
              </w:rPr>
              <w:t xml:space="preserve">Person &amp; </w:t>
            </w:r>
            <w:r w:rsidR="00570E77" w:rsidRPr="009C2A7F">
              <w:rPr>
                <w:rFonts w:ascii="Arial" w:hAnsi="Arial" w:cs="Arial"/>
                <w:lang w:val="en-GB"/>
              </w:rPr>
              <w:t>Office submitting E</w:t>
            </w:r>
            <w:r w:rsidR="006E3D99" w:rsidRPr="009C2A7F">
              <w:rPr>
                <w:rFonts w:ascii="Arial" w:hAnsi="Arial" w:cs="Arial"/>
                <w:lang w:val="en-GB"/>
              </w:rPr>
              <w:t>RB request:</w:t>
            </w:r>
          </w:p>
          <w:p w14:paraId="1D5075B6" w14:textId="77777777" w:rsidR="00C47056" w:rsidRPr="009C2A7F" w:rsidRDefault="00C47056" w:rsidP="008539FB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32C09BCA" w14:textId="3633E8A9" w:rsidR="006E3D99" w:rsidRPr="006177D0" w:rsidRDefault="006E3D99" w:rsidP="006177D0">
            <w:pPr>
              <w:pStyle w:val="Header"/>
              <w:tabs>
                <w:tab w:val="clear" w:pos="4680"/>
                <w:tab w:val="clear" w:pos="9360"/>
              </w:tabs>
              <w:spacing w:line="220" w:lineRule="exact"/>
              <w:rPr>
                <w:rFonts w:ascii="Arial" w:hAnsi="Arial" w:cs="Arial"/>
                <w:lang w:val="en-GB"/>
              </w:rPr>
            </w:pPr>
          </w:p>
        </w:tc>
      </w:tr>
      <w:tr w:rsidR="00880DC2" w:rsidRPr="0013752A" w14:paraId="67DADB46" w14:textId="77777777" w:rsidTr="00482F06">
        <w:tc>
          <w:tcPr>
            <w:tcW w:w="5305" w:type="dxa"/>
          </w:tcPr>
          <w:p w14:paraId="140D2A66" w14:textId="0318EEC8" w:rsidR="00880DC2" w:rsidRPr="009C2A7F" w:rsidRDefault="00880DC2" w:rsidP="00EB3A8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Principal Investigator</w:t>
            </w:r>
            <w:r w:rsidR="00DC5A94" w:rsidRPr="009C2A7F">
              <w:rPr>
                <w:rFonts w:ascii="Arial" w:hAnsi="Arial" w:cs="Arial"/>
              </w:rPr>
              <w:t>(s)</w:t>
            </w:r>
            <w:r w:rsidRPr="009C2A7F">
              <w:rPr>
                <w:rFonts w:ascii="Arial" w:hAnsi="Arial" w:cs="Arial"/>
              </w:rPr>
              <w:t xml:space="preserve"> </w:t>
            </w:r>
            <w:r w:rsidR="00DC5A94" w:rsidRPr="009C2A7F">
              <w:rPr>
                <w:rFonts w:ascii="Arial" w:hAnsi="Arial" w:cs="Arial"/>
              </w:rPr>
              <w:t>name</w:t>
            </w:r>
            <w:r w:rsidR="00EB3A80" w:rsidRPr="009C2A7F">
              <w:rPr>
                <w:rFonts w:ascii="Arial" w:hAnsi="Arial" w:cs="Arial"/>
              </w:rPr>
              <w:t xml:space="preserve">, </w:t>
            </w:r>
            <w:r w:rsidR="00DC5A94" w:rsidRPr="009C2A7F">
              <w:rPr>
                <w:rFonts w:ascii="Arial" w:hAnsi="Arial" w:cs="Arial"/>
              </w:rPr>
              <w:t>degree</w:t>
            </w:r>
            <w:r w:rsidR="001F4939">
              <w:rPr>
                <w:rFonts w:ascii="Arial" w:hAnsi="Arial" w:cs="Arial"/>
              </w:rPr>
              <w:t>(s)</w:t>
            </w:r>
            <w:r w:rsidR="00EB3A80" w:rsidRPr="009C2A7F">
              <w:rPr>
                <w:rFonts w:ascii="Arial" w:hAnsi="Arial" w:cs="Arial"/>
              </w:rPr>
              <w:t>, &amp; address</w:t>
            </w:r>
            <w:r w:rsidRPr="009C2A7F">
              <w:rPr>
                <w:rFonts w:ascii="Arial" w:hAnsi="Arial" w:cs="Arial"/>
              </w:rPr>
              <w:t>:</w:t>
            </w:r>
          </w:p>
        </w:tc>
        <w:tc>
          <w:tcPr>
            <w:tcW w:w="7830" w:type="dxa"/>
          </w:tcPr>
          <w:p w14:paraId="58203D41" w14:textId="4DFB873D" w:rsidR="00256013" w:rsidRPr="006177D0" w:rsidRDefault="00256013" w:rsidP="006177D0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880DC2" w:rsidRPr="0013752A" w14:paraId="5AC747A6" w14:textId="77777777" w:rsidTr="00482F06">
        <w:tc>
          <w:tcPr>
            <w:tcW w:w="5305" w:type="dxa"/>
          </w:tcPr>
          <w:p w14:paraId="521B0583" w14:textId="77777777" w:rsidR="00880DC2" w:rsidRPr="009C2A7F" w:rsidRDefault="00880DC2" w:rsidP="00880D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Other key personnel:</w:t>
            </w:r>
          </w:p>
          <w:p w14:paraId="71AF60CF" w14:textId="77777777" w:rsidR="00880DC2" w:rsidRPr="009C2A7F" w:rsidRDefault="00880DC2" w:rsidP="00880DC2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7021C674" w14:textId="5E5B9A59" w:rsidR="00256013" w:rsidRPr="006177D0" w:rsidRDefault="00256013" w:rsidP="00880DC2">
            <w:pPr>
              <w:rPr>
                <w:rFonts w:ascii="Arial" w:hAnsi="Arial" w:cs="Arial"/>
              </w:rPr>
            </w:pPr>
          </w:p>
        </w:tc>
      </w:tr>
      <w:tr w:rsidR="00880DC2" w:rsidRPr="0013752A" w14:paraId="67CB0803" w14:textId="77777777" w:rsidTr="00482F06">
        <w:tc>
          <w:tcPr>
            <w:tcW w:w="5305" w:type="dxa"/>
          </w:tcPr>
          <w:p w14:paraId="2A14A0B8" w14:textId="77777777" w:rsidR="00880DC2" w:rsidRPr="009C2A7F" w:rsidRDefault="00880DC2" w:rsidP="00880D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Primary study site(s):</w:t>
            </w:r>
          </w:p>
          <w:p w14:paraId="74667E85" w14:textId="77777777" w:rsidR="00880DC2" w:rsidRPr="009C2A7F" w:rsidRDefault="00880DC2" w:rsidP="00880DC2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1B109FB1" w14:textId="00717922" w:rsidR="00880DC2" w:rsidRPr="006177D0" w:rsidRDefault="00880DC2" w:rsidP="00880DC2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880DC2" w:rsidRPr="0013752A" w14:paraId="0F61CF63" w14:textId="77777777" w:rsidTr="00482F06">
        <w:tc>
          <w:tcPr>
            <w:tcW w:w="5305" w:type="dxa"/>
          </w:tcPr>
          <w:p w14:paraId="72FF5C90" w14:textId="296D7BA0" w:rsidR="00880DC2" w:rsidRPr="009C2A7F" w:rsidRDefault="00880DC2" w:rsidP="00880D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Project duration (dates from</w:t>
            </w:r>
            <w:r w:rsidR="0034699B" w:rsidRPr="009C2A7F">
              <w:rPr>
                <w:rFonts w:ascii="Arial" w:hAnsi="Arial" w:cs="Arial"/>
              </w:rPr>
              <w:t xml:space="preserve"> -- </w:t>
            </w:r>
            <w:r w:rsidRPr="009C2A7F">
              <w:rPr>
                <w:rFonts w:ascii="Arial" w:hAnsi="Arial" w:cs="Arial"/>
              </w:rPr>
              <w:t>to):</w:t>
            </w:r>
          </w:p>
          <w:p w14:paraId="498EFBB8" w14:textId="77777777" w:rsidR="00880DC2" w:rsidRPr="009C2A7F" w:rsidRDefault="00880DC2" w:rsidP="00880DC2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0D5BA1FB" w14:textId="1C40C9BF" w:rsidR="009D01FA" w:rsidRPr="006177D0" w:rsidRDefault="009D01FA" w:rsidP="00880DC2">
            <w:pPr>
              <w:rPr>
                <w:rFonts w:ascii="Arial" w:hAnsi="Arial" w:cs="Arial"/>
              </w:rPr>
            </w:pPr>
          </w:p>
        </w:tc>
      </w:tr>
      <w:tr w:rsidR="00880DC2" w:rsidRPr="0013752A" w14:paraId="45E87C91" w14:textId="77777777" w:rsidTr="00482F06">
        <w:tc>
          <w:tcPr>
            <w:tcW w:w="5305" w:type="dxa"/>
          </w:tcPr>
          <w:p w14:paraId="0591E789" w14:textId="77777777" w:rsidR="00821224" w:rsidRPr="009C2A7F" w:rsidRDefault="00880DC2" w:rsidP="00880D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 xml:space="preserve">Duration of human subjects’ participation </w:t>
            </w:r>
          </w:p>
          <w:p w14:paraId="365DBB18" w14:textId="22B972C2" w:rsidR="00880DC2" w:rsidRPr="009C2A7F" w:rsidRDefault="00880DC2" w:rsidP="00880D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(dates from</w:t>
            </w:r>
            <w:r w:rsidR="0034699B" w:rsidRPr="009C2A7F">
              <w:rPr>
                <w:rFonts w:ascii="Arial" w:hAnsi="Arial" w:cs="Arial"/>
              </w:rPr>
              <w:t xml:space="preserve"> -- to</w:t>
            </w:r>
            <w:r w:rsidRPr="009C2A7F">
              <w:rPr>
                <w:rFonts w:ascii="Arial" w:hAnsi="Arial" w:cs="Arial"/>
              </w:rPr>
              <w:t>):</w:t>
            </w:r>
          </w:p>
        </w:tc>
        <w:tc>
          <w:tcPr>
            <w:tcW w:w="7830" w:type="dxa"/>
          </w:tcPr>
          <w:p w14:paraId="44DF4F0D" w14:textId="7C88674C" w:rsidR="009D01FA" w:rsidRPr="006177D0" w:rsidRDefault="009D01FA" w:rsidP="00FE0E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</w:tbl>
    <w:p w14:paraId="1D1047AF" w14:textId="250493FE" w:rsidR="004105FB" w:rsidRPr="000A5959" w:rsidRDefault="004105FB" w:rsidP="008B33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AE4846" w14:textId="28176678" w:rsidR="0096169B" w:rsidRPr="000A5959" w:rsidRDefault="0096169B" w:rsidP="008B33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4C2D68C" w14:textId="77777777" w:rsidR="0096169B" w:rsidRPr="000A5959" w:rsidRDefault="0096169B" w:rsidP="008B33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05"/>
        <w:gridCol w:w="7830"/>
      </w:tblGrid>
      <w:tr w:rsidR="000A5959" w:rsidRPr="000A5959" w14:paraId="04D3A462" w14:textId="77777777" w:rsidTr="00BD47F2">
        <w:tc>
          <w:tcPr>
            <w:tcW w:w="5305" w:type="dxa"/>
          </w:tcPr>
          <w:p w14:paraId="37B99164" w14:textId="0148E58A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0A5959">
              <w:rPr>
                <w:rFonts w:ascii="Arial" w:hAnsi="Arial" w:cs="Arial"/>
              </w:rPr>
              <w:t>Date ERB Request Received:</w:t>
            </w:r>
          </w:p>
        </w:tc>
        <w:tc>
          <w:tcPr>
            <w:tcW w:w="7830" w:type="dxa"/>
          </w:tcPr>
          <w:p w14:paraId="650B7D52" w14:textId="5CF345D7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</w:p>
        </w:tc>
      </w:tr>
      <w:tr w:rsidR="000A5959" w:rsidRPr="000A5959" w14:paraId="3E5F1306" w14:textId="77777777" w:rsidTr="00BD47F2">
        <w:tc>
          <w:tcPr>
            <w:tcW w:w="5305" w:type="dxa"/>
          </w:tcPr>
          <w:p w14:paraId="4656052A" w14:textId="76F7C096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0A5959">
              <w:rPr>
                <w:rFonts w:ascii="Arial" w:hAnsi="Arial" w:cs="Arial"/>
              </w:rPr>
              <w:t>Dates ERB Request Processed:</w:t>
            </w:r>
          </w:p>
        </w:tc>
        <w:tc>
          <w:tcPr>
            <w:tcW w:w="7830" w:type="dxa"/>
          </w:tcPr>
          <w:p w14:paraId="6D10F39F" w14:textId="28131CB1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</w:p>
        </w:tc>
      </w:tr>
      <w:tr w:rsidR="00F775F9" w:rsidRPr="000A5959" w14:paraId="395BEED3" w14:textId="77777777" w:rsidTr="00BD47F2">
        <w:tc>
          <w:tcPr>
            <w:tcW w:w="5305" w:type="dxa"/>
          </w:tcPr>
          <w:p w14:paraId="6069952F" w14:textId="56833E9B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0A5959">
              <w:rPr>
                <w:rFonts w:ascii="Arial" w:hAnsi="Arial" w:cs="Arial"/>
                <w:b/>
              </w:rPr>
              <w:t>DATE OF ERB APPROVAL:</w:t>
            </w:r>
          </w:p>
        </w:tc>
        <w:tc>
          <w:tcPr>
            <w:tcW w:w="7830" w:type="dxa"/>
          </w:tcPr>
          <w:p w14:paraId="4D8D1B44" w14:textId="22E76123" w:rsidR="00F775F9" w:rsidRPr="000A5959" w:rsidRDefault="00F775F9" w:rsidP="00F775F9">
            <w:pPr>
              <w:pStyle w:val="NoSpacing"/>
              <w:rPr>
                <w:rStyle w:val="Hyperlink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F127C8D" w14:textId="19C2611B" w:rsidR="00B27AAA" w:rsidRPr="000A5959" w:rsidRDefault="00B27AAA" w:rsidP="008B33B8">
      <w:pPr>
        <w:pStyle w:val="NoSpacing"/>
        <w:jc w:val="center"/>
        <w:rPr>
          <w:rStyle w:val="Hyperlink"/>
          <w:rFonts w:ascii="Arial" w:hAnsi="Arial" w:cs="Arial"/>
          <w:color w:val="auto"/>
          <w:lang w:val="en-GB"/>
        </w:rPr>
      </w:pPr>
    </w:p>
    <w:p w14:paraId="5114008E" w14:textId="70F7D346" w:rsidR="00F775F9" w:rsidRPr="000A5959" w:rsidRDefault="00F775F9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6E710755" w14:textId="77777777" w:rsidR="00426272" w:rsidRPr="000A5959" w:rsidRDefault="00426272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5B969967" w14:textId="3AB83737" w:rsidR="00F775F9" w:rsidRPr="000A5959" w:rsidRDefault="00F775F9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482B082E" w14:textId="6C7A2CE8" w:rsidR="00F775F9" w:rsidRPr="000A5959" w:rsidRDefault="00F775F9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2619B3BF" w14:textId="66DC0571" w:rsidR="00F775F9" w:rsidRPr="000A5959" w:rsidRDefault="00F775F9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21C9A368" w14:textId="291F26CE" w:rsidR="00F775F9" w:rsidRPr="000A5959" w:rsidRDefault="00F775F9" w:rsidP="008B33B8">
      <w:pPr>
        <w:pStyle w:val="NoSpacing"/>
        <w:jc w:val="center"/>
        <w:rPr>
          <w:rStyle w:val="Hyperlink"/>
          <w:color w:val="auto"/>
          <w:lang w:val="en-GB"/>
        </w:rPr>
      </w:pPr>
    </w:p>
    <w:p w14:paraId="4C8C9874" w14:textId="6A9659EC" w:rsidR="008523ED" w:rsidRDefault="008523ED" w:rsidP="008523ED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  <w:bookmarkStart w:id="0" w:name="_Hlk23171228"/>
      <w:r w:rsidRPr="002251D3">
        <w:rPr>
          <w:rFonts w:ascii="Arial" w:hAnsi="Arial" w:cs="Arial"/>
          <w:color w:val="00AEEF"/>
          <w:sz w:val="32"/>
          <w:szCs w:val="32"/>
        </w:rPr>
        <w:lastRenderedPageBreak/>
        <w:t>→</w:t>
      </w:r>
      <w:r>
        <w:rPr>
          <w:rFonts w:ascii="Arial" w:hAnsi="Arial" w:cs="Arial"/>
          <w:color w:val="00AEEF"/>
          <w:sz w:val="32"/>
          <w:szCs w:val="32"/>
        </w:rPr>
        <w:t xml:space="preserve"> </w:t>
      </w:r>
      <w:r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PROCESS:  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HML IRB will conduct </w:t>
      </w:r>
      <w:r w:rsidR="00BB5EB9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a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research ethics review of submitted</w:t>
      </w:r>
      <w:r w:rsidR="00BB5EB9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materials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and make comments </w:t>
      </w:r>
      <w:r w:rsidR="0096169B" w:rsidRPr="0096169B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in red 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below.  We will then return this template for responses</w:t>
      </w:r>
      <w:r w:rsidR="006A5B4B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from investigators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.  </w:t>
      </w:r>
      <w:r w:rsidR="006A5B4B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Please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</w:t>
      </w:r>
      <w:r w:rsidR="006A5B4B"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reply</w:t>
      </w:r>
      <w:r w:rsidR="00ED4806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to our comments under </w:t>
      </w:r>
      <w:r w:rsidR="00ED4806" w:rsidRPr="00ED4806">
        <w:rPr>
          <w:rStyle w:val="Hyperlink"/>
          <w:rFonts w:ascii="Arial" w:hAnsi="Arial" w:cs="Arial"/>
          <w:b/>
          <w:i/>
          <w:iCs/>
          <w:color w:val="00AEEF"/>
          <w:sz w:val="24"/>
          <w:szCs w:val="24"/>
          <w:u w:val="none"/>
          <w:lang w:val="en-GB"/>
        </w:rPr>
        <w:t>Additional Information Needed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, </w:t>
      </w:r>
      <w:r w:rsidR="006A5B4B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and </w:t>
      </w:r>
      <w:r w:rsidRPr="008523ED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we will issue a letter of approval or ask for further clarification.</w:t>
      </w:r>
    </w:p>
    <w:p w14:paraId="0231094D" w14:textId="77777777" w:rsidR="00F775F9" w:rsidRDefault="00F775F9" w:rsidP="008523ED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</w:p>
    <w:bookmarkEnd w:id="0"/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794"/>
        <w:gridCol w:w="5669"/>
        <w:gridCol w:w="5502"/>
        <w:gridCol w:w="900"/>
      </w:tblGrid>
      <w:tr w:rsidR="00A7479A" w:rsidRPr="00DC7B0E" w14:paraId="4DA432D5" w14:textId="77777777" w:rsidTr="000E0167">
        <w:tc>
          <w:tcPr>
            <w:tcW w:w="794" w:type="dxa"/>
            <w:shd w:val="clear" w:color="auto" w:fill="D9D9D9" w:themeFill="background1" w:themeFillShade="D9"/>
          </w:tcPr>
          <w:p w14:paraId="479B3825" w14:textId="77777777" w:rsidR="007202D7" w:rsidRPr="00DC7B0E" w:rsidRDefault="007202D7" w:rsidP="00F7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D9D9D9" w:themeFill="background1" w:themeFillShade="D9"/>
          </w:tcPr>
          <w:p w14:paraId="28C5B7D0" w14:textId="77777777" w:rsidR="007202D7" w:rsidRPr="00E25A76" w:rsidRDefault="007202D7" w:rsidP="00E25A7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296E45" w14:textId="77777777" w:rsidR="00083829" w:rsidRPr="00540FB4" w:rsidRDefault="00570E77" w:rsidP="00E25A7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FB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03273A" w:rsidRPr="00540FB4">
              <w:rPr>
                <w:rFonts w:ascii="Arial" w:hAnsi="Arial" w:cs="Arial"/>
                <w:b/>
                <w:sz w:val="28"/>
                <w:szCs w:val="28"/>
              </w:rPr>
              <w:t>thics Review</w:t>
            </w:r>
            <w:r w:rsidR="00552152" w:rsidRPr="00540F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3829" w:rsidRPr="00540FB4">
              <w:rPr>
                <w:rFonts w:ascii="Arial" w:hAnsi="Arial" w:cs="Arial"/>
                <w:b/>
                <w:sz w:val="28"/>
                <w:szCs w:val="28"/>
              </w:rPr>
              <w:t>Board</w:t>
            </w:r>
          </w:p>
          <w:p w14:paraId="04782064" w14:textId="77777777" w:rsidR="007202D7" w:rsidRPr="00E25A76" w:rsidRDefault="00552152" w:rsidP="00E25A76">
            <w:pPr>
              <w:pStyle w:val="NoSpacing"/>
              <w:jc w:val="center"/>
              <w:rPr>
                <w:rFonts w:ascii="Arial" w:hAnsi="Arial" w:cs="Arial"/>
              </w:rPr>
            </w:pPr>
            <w:r w:rsidRPr="00540FB4">
              <w:rPr>
                <w:rFonts w:ascii="Arial" w:hAnsi="Arial" w:cs="Arial"/>
                <w:b/>
                <w:sz w:val="28"/>
                <w:szCs w:val="28"/>
              </w:rPr>
              <w:t>Criteria</w:t>
            </w:r>
            <w:r w:rsidR="007202D7" w:rsidRPr="00540FB4">
              <w:rPr>
                <w:rFonts w:ascii="Arial" w:hAnsi="Arial" w:cs="Arial"/>
                <w:b/>
                <w:sz w:val="28"/>
                <w:szCs w:val="28"/>
              </w:rPr>
              <w:t xml:space="preserve"> of Interest</w:t>
            </w:r>
          </w:p>
        </w:tc>
        <w:tc>
          <w:tcPr>
            <w:tcW w:w="5502" w:type="dxa"/>
            <w:shd w:val="clear" w:color="auto" w:fill="D9D9D9" w:themeFill="background1" w:themeFillShade="D9"/>
          </w:tcPr>
          <w:p w14:paraId="0F7F4F35" w14:textId="77777777" w:rsidR="007202D7" w:rsidRPr="00BD1952" w:rsidRDefault="007202D7" w:rsidP="00E25A76">
            <w:pPr>
              <w:pStyle w:val="NoSpacing"/>
              <w:jc w:val="center"/>
              <w:rPr>
                <w:rFonts w:ascii="Arial" w:hAnsi="Arial" w:cs="Arial"/>
              </w:rPr>
            </w:pPr>
            <w:r w:rsidRPr="00E25A76">
              <w:rPr>
                <w:rFonts w:ascii="Arial" w:hAnsi="Arial" w:cs="Arial"/>
                <w:b/>
                <w:sz w:val="28"/>
                <w:szCs w:val="28"/>
              </w:rPr>
              <w:t>Additional Information Needed</w:t>
            </w:r>
          </w:p>
          <w:p w14:paraId="220E648B" w14:textId="5585AF83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5A76">
              <w:rPr>
                <w:rFonts w:ascii="Arial" w:hAnsi="Arial" w:cs="Arial"/>
                <w:b/>
              </w:rPr>
              <w:t>→</w:t>
            </w:r>
            <w:r w:rsidRPr="00540FB4">
              <w:rPr>
                <w:rFonts w:ascii="Arial" w:hAnsi="Arial" w:cs="Arial"/>
              </w:rPr>
              <w:t xml:space="preserve"> </w:t>
            </w:r>
            <w:r w:rsidRPr="00540FB4">
              <w:rPr>
                <w:rFonts w:ascii="Arial" w:hAnsi="Arial" w:cs="Arial"/>
                <w:b/>
              </w:rPr>
              <w:t>Investigators:</w:t>
            </w:r>
          </w:p>
          <w:p w14:paraId="1D33FC7E" w14:textId="04AB1075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40FB4">
              <w:rPr>
                <w:rFonts w:ascii="Arial" w:hAnsi="Arial" w:cs="Arial"/>
                <w:b/>
              </w:rPr>
              <w:t xml:space="preserve">Please respond to </w:t>
            </w:r>
            <w:r w:rsidR="00570E77" w:rsidRPr="00540FB4">
              <w:rPr>
                <w:rFonts w:ascii="Arial" w:hAnsi="Arial" w:cs="Arial"/>
                <w:b/>
                <w:color w:val="FF0000"/>
              </w:rPr>
              <w:t>E</w:t>
            </w:r>
            <w:r w:rsidRPr="00540FB4">
              <w:rPr>
                <w:rFonts w:ascii="Arial" w:hAnsi="Arial" w:cs="Arial"/>
                <w:b/>
                <w:color w:val="FF0000"/>
              </w:rPr>
              <w:t xml:space="preserve">RB info requests </w:t>
            </w:r>
            <w:r w:rsidRPr="00540FB4">
              <w:rPr>
                <w:rFonts w:ascii="Arial" w:hAnsi="Arial" w:cs="Arial"/>
                <w:b/>
              </w:rPr>
              <w:t>in</w:t>
            </w:r>
          </w:p>
          <w:p w14:paraId="6E6A3900" w14:textId="31A30024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A03C0">
              <w:rPr>
                <w:rFonts w:ascii="Arial" w:hAnsi="Arial" w:cs="Arial"/>
                <w:b/>
                <w:color w:val="0070C0"/>
              </w:rPr>
              <w:t xml:space="preserve">another color </w:t>
            </w:r>
            <w:r w:rsidR="007D432A" w:rsidRPr="00540FB4">
              <w:rPr>
                <w:rFonts w:ascii="Arial" w:hAnsi="Arial" w:cs="Arial"/>
                <w:b/>
              </w:rPr>
              <w:t>below the request</w:t>
            </w:r>
          </w:p>
          <w:p w14:paraId="7C199CEC" w14:textId="77777777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40FB4">
              <w:rPr>
                <w:rFonts w:ascii="Arial" w:hAnsi="Arial" w:cs="Arial"/>
                <w:b/>
              </w:rPr>
              <w:t>in the same box as the request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7484611" w14:textId="77777777" w:rsidR="007202D7" w:rsidRDefault="00400CB9" w:rsidP="000E0167">
            <w:pPr>
              <w:pStyle w:val="NoSpacing"/>
              <w:ind w:right="-37"/>
              <w:jc w:val="center"/>
              <w:rPr>
                <w:rFonts w:ascii="Arial" w:hAnsi="Arial" w:cs="Arial"/>
                <w:b/>
              </w:rPr>
            </w:pPr>
            <w:r w:rsidRPr="00C17743">
              <w:rPr>
                <w:rFonts w:ascii="Arial" w:hAnsi="Arial" w:cs="Arial"/>
                <w:b/>
                <w:color w:val="FF0000"/>
              </w:rPr>
              <w:t>X</w:t>
            </w:r>
            <w:r w:rsidR="000E0167">
              <w:rPr>
                <w:rFonts w:ascii="Arial" w:hAnsi="Arial" w:cs="Arial"/>
                <w:b/>
              </w:rPr>
              <w:t xml:space="preserve"> </w:t>
            </w:r>
            <w:r w:rsidRPr="00DF4D76">
              <w:rPr>
                <w:rFonts w:ascii="Arial" w:hAnsi="Arial" w:cs="Arial"/>
              </w:rPr>
              <w:t>or</w:t>
            </w:r>
            <w:r w:rsidR="00DF4D76">
              <w:rPr>
                <w:rFonts w:ascii="Arial" w:hAnsi="Arial" w:cs="Arial"/>
                <w:b/>
              </w:rPr>
              <w:t xml:space="preserve"> </w:t>
            </w:r>
            <w:r w:rsidR="007202D7" w:rsidRPr="00C17743">
              <w:rPr>
                <w:rFonts w:ascii="Arial" w:hAnsi="Arial" w:cs="Arial"/>
                <w:b/>
                <w:color w:val="FF0000"/>
              </w:rPr>
              <w:t>NA</w:t>
            </w:r>
            <w:r w:rsidR="00DF4D76">
              <w:rPr>
                <w:rFonts w:ascii="Arial" w:hAnsi="Arial" w:cs="Arial"/>
                <w:b/>
              </w:rPr>
              <w:t xml:space="preserve"> </w:t>
            </w:r>
            <w:r w:rsidR="003A73DB" w:rsidRPr="00DF4D76">
              <w:rPr>
                <w:rFonts w:ascii="Arial" w:hAnsi="Arial" w:cs="Arial"/>
              </w:rPr>
              <w:t>equal</w:t>
            </w:r>
            <w:r w:rsidR="000E0167">
              <w:rPr>
                <w:rFonts w:ascii="Arial" w:hAnsi="Arial" w:cs="Arial"/>
              </w:rPr>
              <w:t xml:space="preserve"> </w:t>
            </w:r>
            <w:r w:rsidR="00C70D1C" w:rsidRPr="00C70D1C">
              <w:rPr>
                <w:rFonts w:ascii="Arial" w:hAnsi="Arial" w:cs="Arial"/>
                <w:b/>
              </w:rPr>
              <w:t>P</w:t>
            </w:r>
            <w:r w:rsidR="007202D7" w:rsidRPr="00C70D1C">
              <w:rPr>
                <w:rFonts w:ascii="Arial" w:hAnsi="Arial" w:cs="Arial"/>
                <w:b/>
              </w:rPr>
              <w:t>ASS</w:t>
            </w:r>
          </w:p>
          <w:p w14:paraId="5659C9EB" w14:textId="5C97D492" w:rsidR="000E0167" w:rsidRPr="000E0167" w:rsidRDefault="000E0167" w:rsidP="000E0167">
            <w:pPr>
              <w:pStyle w:val="NoSpacing"/>
              <w:ind w:righ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167">
              <w:rPr>
                <w:rFonts w:ascii="Arial" w:hAnsi="Arial" w:cs="Arial"/>
                <w:sz w:val="16"/>
                <w:szCs w:val="16"/>
              </w:rPr>
              <w:t xml:space="preserve">(for IRB </w:t>
            </w:r>
            <w:r w:rsidR="00290C28">
              <w:rPr>
                <w:rFonts w:ascii="Arial" w:hAnsi="Arial" w:cs="Arial"/>
                <w:sz w:val="16"/>
                <w:szCs w:val="16"/>
              </w:rPr>
              <w:t>use</w:t>
            </w:r>
            <w:r w:rsidRPr="000E01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79A" w:rsidRPr="00DC7B0E" w14:paraId="1DA4B277" w14:textId="77777777" w:rsidTr="000E0167">
        <w:tc>
          <w:tcPr>
            <w:tcW w:w="794" w:type="dxa"/>
            <w:shd w:val="clear" w:color="auto" w:fill="EEECE1" w:themeFill="background2"/>
          </w:tcPr>
          <w:p w14:paraId="2F3EF5E3" w14:textId="77777777" w:rsidR="00552152" w:rsidRPr="0003273A" w:rsidRDefault="00A62CB8" w:rsidP="00552152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03273A">
              <w:rPr>
                <w:rFonts w:ascii="Arial" w:hAnsi="Arial" w:cs="Arial"/>
              </w:rPr>
              <w:t>Section</w:t>
            </w:r>
          </w:p>
          <w:p w14:paraId="1D6BDD82" w14:textId="77777777" w:rsidR="007202D7" w:rsidRPr="00A62CB8" w:rsidRDefault="007202D7" w:rsidP="005B2E5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73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shd w:val="clear" w:color="auto" w:fill="EEECE1" w:themeFill="background2"/>
          </w:tcPr>
          <w:p w14:paraId="4E1D881C" w14:textId="6A100966" w:rsidR="007202D7" w:rsidRPr="00BA605F" w:rsidRDefault="00C0283C" w:rsidP="007202D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ERB </w:t>
            </w:r>
            <w:r w:rsidR="00B0252B" w:rsidRPr="00B0252B">
              <w:rPr>
                <w:rFonts w:ascii="Arial" w:hAnsi="Arial" w:cs="Arial"/>
                <w:b/>
                <w:i/>
              </w:rPr>
              <w:t>Submission:</w:t>
            </w:r>
            <w:r w:rsidR="00B0252B">
              <w:rPr>
                <w:rFonts w:ascii="Arial" w:hAnsi="Arial" w:cs="Arial"/>
                <w:b/>
              </w:rPr>
              <w:t xml:space="preserve">  </w:t>
            </w:r>
            <w:r w:rsidR="007202D7" w:rsidRPr="00BA605F">
              <w:rPr>
                <w:rFonts w:ascii="Arial" w:hAnsi="Arial" w:cs="Arial"/>
                <w:b/>
              </w:rPr>
              <w:t>Are all requested project information and materials provided</w:t>
            </w:r>
            <w:r w:rsidR="00DA3ABF">
              <w:rPr>
                <w:rFonts w:ascii="Arial" w:hAnsi="Arial" w:cs="Arial"/>
                <w:b/>
              </w:rPr>
              <w:t xml:space="preserve"> </w:t>
            </w:r>
            <w:r w:rsidR="00E57082">
              <w:rPr>
                <w:rFonts w:ascii="Arial" w:hAnsi="Arial" w:cs="Arial"/>
                <w:b/>
              </w:rPr>
              <w:t>sep</w:t>
            </w:r>
            <w:r w:rsidR="00DA3ABF">
              <w:rPr>
                <w:rFonts w:ascii="Arial" w:hAnsi="Arial" w:cs="Arial"/>
                <w:b/>
              </w:rPr>
              <w:t>arately or incorporated in text</w:t>
            </w:r>
            <w:r w:rsidR="007202D7" w:rsidRPr="00BA605F">
              <w:rPr>
                <w:rFonts w:ascii="Arial" w:hAnsi="Arial" w:cs="Arial"/>
                <w:b/>
              </w:rPr>
              <w:t xml:space="preserve">?  </w:t>
            </w:r>
          </w:p>
        </w:tc>
        <w:tc>
          <w:tcPr>
            <w:tcW w:w="5502" w:type="dxa"/>
            <w:shd w:val="clear" w:color="auto" w:fill="EEECE1" w:themeFill="background2"/>
          </w:tcPr>
          <w:p w14:paraId="5DFB89BD" w14:textId="77777777" w:rsidR="007202D7" w:rsidRPr="004C03F2" w:rsidRDefault="007202D7" w:rsidP="007202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15E00343" w14:textId="77777777" w:rsidR="007202D7" w:rsidRPr="00CE70A7" w:rsidRDefault="007202D7" w:rsidP="00DF4D76">
            <w:pPr>
              <w:pStyle w:val="Heading2"/>
              <w:ind w:left="-284" w:right="-37"/>
              <w:outlineLvl w:val="1"/>
            </w:pPr>
          </w:p>
          <w:p w14:paraId="4DE9CE85" w14:textId="77777777" w:rsidR="007202D7" w:rsidRPr="00CE70A7" w:rsidRDefault="007202D7" w:rsidP="00DF4D76">
            <w:pPr>
              <w:pStyle w:val="Heading2"/>
              <w:ind w:left="-284" w:right="-37"/>
              <w:outlineLvl w:val="1"/>
            </w:pPr>
          </w:p>
        </w:tc>
      </w:tr>
      <w:tr w:rsidR="009D5C15" w:rsidRPr="00DC7B0E" w14:paraId="7E5893AE" w14:textId="77777777" w:rsidTr="000E0167">
        <w:tc>
          <w:tcPr>
            <w:tcW w:w="794" w:type="dxa"/>
          </w:tcPr>
          <w:p w14:paraId="525F3328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1.1</w:t>
            </w:r>
          </w:p>
        </w:tc>
        <w:tc>
          <w:tcPr>
            <w:tcW w:w="5669" w:type="dxa"/>
          </w:tcPr>
          <w:p w14:paraId="293A5AA7" w14:textId="1E217B80" w:rsidR="007202D7" w:rsidRPr="00A62CB8" w:rsidRDefault="001307F8" w:rsidP="00D1223A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 xml:space="preserve">Research </w:t>
            </w:r>
            <w:r w:rsidR="002C0750">
              <w:rPr>
                <w:rFonts w:ascii="Arial" w:hAnsi="Arial" w:cs="Arial"/>
              </w:rPr>
              <w:t>p</w:t>
            </w:r>
            <w:r w:rsidRPr="00A62CB8">
              <w:rPr>
                <w:rFonts w:ascii="Arial" w:hAnsi="Arial" w:cs="Arial"/>
              </w:rPr>
              <w:t>rotocol /</w:t>
            </w:r>
            <w:r w:rsidR="002C0750">
              <w:rPr>
                <w:rFonts w:ascii="Arial" w:hAnsi="Arial" w:cs="Arial"/>
              </w:rPr>
              <w:t xml:space="preserve"> i</w:t>
            </w:r>
            <w:r w:rsidRPr="00A62CB8">
              <w:rPr>
                <w:rFonts w:ascii="Arial" w:hAnsi="Arial" w:cs="Arial"/>
              </w:rPr>
              <w:t xml:space="preserve">nception </w:t>
            </w:r>
            <w:r w:rsidR="002C0750">
              <w:rPr>
                <w:rFonts w:ascii="Arial" w:hAnsi="Arial" w:cs="Arial"/>
              </w:rPr>
              <w:t>r</w:t>
            </w:r>
            <w:r w:rsidRPr="00A62CB8">
              <w:rPr>
                <w:rFonts w:ascii="Arial" w:hAnsi="Arial" w:cs="Arial"/>
              </w:rPr>
              <w:t>eport</w:t>
            </w:r>
            <w:r w:rsidR="00D42474">
              <w:rPr>
                <w:rFonts w:ascii="Arial" w:hAnsi="Arial" w:cs="Arial"/>
              </w:rPr>
              <w:t>,</w:t>
            </w:r>
            <w:r w:rsidRPr="00A62CB8">
              <w:rPr>
                <w:rFonts w:ascii="Arial" w:hAnsi="Arial" w:cs="Arial"/>
              </w:rPr>
              <w:t xml:space="preserve"> </w:t>
            </w:r>
            <w:r w:rsidR="00685577">
              <w:rPr>
                <w:rFonts w:ascii="Arial" w:hAnsi="Arial" w:cs="Arial"/>
              </w:rPr>
              <w:t xml:space="preserve">with necessary requisites as described above </w:t>
            </w:r>
          </w:p>
        </w:tc>
        <w:tc>
          <w:tcPr>
            <w:tcW w:w="5502" w:type="dxa"/>
          </w:tcPr>
          <w:p w14:paraId="3EB47955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C9F825A" w14:textId="77777777" w:rsidR="007202D7" w:rsidRPr="00C17743" w:rsidRDefault="007202D7" w:rsidP="00DF4D76">
            <w:pPr>
              <w:pStyle w:val="Heading2"/>
              <w:tabs>
                <w:tab w:val="left" w:pos="256"/>
                <w:tab w:val="left" w:pos="616"/>
              </w:tabs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466359E8" w14:textId="77777777" w:rsidTr="000E0167">
        <w:tc>
          <w:tcPr>
            <w:tcW w:w="794" w:type="dxa"/>
          </w:tcPr>
          <w:p w14:paraId="27266403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1.2</w:t>
            </w:r>
          </w:p>
        </w:tc>
        <w:tc>
          <w:tcPr>
            <w:tcW w:w="5669" w:type="dxa"/>
          </w:tcPr>
          <w:p w14:paraId="06D78CDA" w14:textId="58847EA0" w:rsidR="007202D7" w:rsidRPr="004A18AA" w:rsidRDefault="00F42F3F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A18AA">
              <w:rPr>
                <w:rFonts w:ascii="Arial" w:hAnsi="Arial" w:cs="Arial"/>
              </w:rPr>
              <w:t>nformed Consent documents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</w:tcPr>
          <w:p w14:paraId="16433ECC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CCCC30B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4B7A0C37" w14:textId="77777777" w:rsidTr="000E0167">
        <w:tc>
          <w:tcPr>
            <w:tcW w:w="794" w:type="dxa"/>
          </w:tcPr>
          <w:p w14:paraId="6C7CFC1C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1.3</w:t>
            </w:r>
          </w:p>
        </w:tc>
        <w:tc>
          <w:tcPr>
            <w:tcW w:w="5669" w:type="dxa"/>
          </w:tcPr>
          <w:p w14:paraId="11E0AE6B" w14:textId="0882829A" w:rsidR="007202D7" w:rsidRPr="004A18AA" w:rsidRDefault="00F42F3F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A18AA">
              <w:rPr>
                <w:rFonts w:ascii="Arial" w:hAnsi="Arial" w:cs="Arial"/>
              </w:rPr>
              <w:t>urveys and data collection instruments</w:t>
            </w:r>
            <w:r w:rsidDel="00F42F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</w:tcPr>
          <w:p w14:paraId="738FF63E" w14:textId="16436213" w:rsidR="00A86C09" w:rsidRPr="005E73CE" w:rsidRDefault="00A86C09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4E68B47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04A502E5" w14:textId="77777777" w:rsidTr="000E0167">
        <w:tc>
          <w:tcPr>
            <w:tcW w:w="794" w:type="dxa"/>
          </w:tcPr>
          <w:p w14:paraId="243389B3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1.4</w:t>
            </w:r>
          </w:p>
        </w:tc>
        <w:tc>
          <w:tcPr>
            <w:tcW w:w="5669" w:type="dxa"/>
          </w:tcPr>
          <w:p w14:paraId="68366B32" w14:textId="77777777" w:rsidR="007202D7" w:rsidRPr="004A18AA" w:rsidRDefault="007202D7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>Written protocols to ensure subjects’ safety</w:t>
            </w:r>
          </w:p>
        </w:tc>
        <w:tc>
          <w:tcPr>
            <w:tcW w:w="5502" w:type="dxa"/>
          </w:tcPr>
          <w:p w14:paraId="0ABB4ED5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ECC09E9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683DCD08" w14:textId="77777777" w:rsidTr="000E0167">
        <w:tc>
          <w:tcPr>
            <w:tcW w:w="794" w:type="dxa"/>
          </w:tcPr>
          <w:p w14:paraId="496CB719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1.5</w:t>
            </w:r>
          </w:p>
        </w:tc>
        <w:tc>
          <w:tcPr>
            <w:tcW w:w="5669" w:type="dxa"/>
          </w:tcPr>
          <w:p w14:paraId="6AB924DA" w14:textId="77777777" w:rsidR="007202D7" w:rsidRPr="004A18AA" w:rsidRDefault="007202D7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Written protocols for protection of subjects’ identities</w:t>
            </w:r>
          </w:p>
        </w:tc>
        <w:tc>
          <w:tcPr>
            <w:tcW w:w="5502" w:type="dxa"/>
          </w:tcPr>
          <w:p w14:paraId="5BC7B92D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817E877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38512A07" w14:textId="77777777" w:rsidTr="000E0167">
        <w:tc>
          <w:tcPr>
            <w:tcW w:w="794" w:type="dxa"/>
          </w:tcPr>
          <w:p w14:paraId="25EFA7C4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1.6</w:t>
            </w:r>
          </w:p>
        </w:tc>
        <w:tc>
          <w:tcPr>
            <w:tcW w:w="5669" w:type="dxa"/>
          </w:tcPr>
          <w:p w14:paraId="7603C757" w14:textId="77777777" w:rsidR="007202D7" w:rsidRPr="004A18AA" w:rsidRDefault="007202D7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Written protocols for protection of data</w:t>
            </w:r>
          </w:p>
        </w:tc>
        <w:tc>
          <w:tcPr>
            <w:tcW w:w="5502" w:type="dxa"/>
          </w:tcPr>
          <w:p w14:paraId="0A035D34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E1B4C76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13D54AE1" w14:textId="77777777" w:rsidTr="000E0167">
        <w:tc>
          <w:tcPr>
            <w:tcW w:w="794" w:type="dxa"/>
          </w:tcPr>
          <w:p w14:paraId="1CC61C3F" w14:textId="77777777" w:rsidR="007202D7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1.7</w:t>
            </w:r>
          </w:p>
        </w:tc>
        <w:tc>
          <w:tcPr>
            <w:tcW w:w="5669" w:type="dxa"/>
          </w:tcPr>
          <w:p w14:paraId="77365E39" w14:textId="77777777" w:rsidR="007202D7" w:rsidRPr="004A18AA" w:rsidRDefault="007202D7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Other relevant document</w:t>
            </w:r>
            <w:r w:rsidR="0041451B" w:rsidRPr="004A18AA">
              <w:rPr>
                <w:rFonts w:ascii="Arial" w:hAnsi="Arial" w:cs="Arial"/>
              </w:rPr>
              <w:t>s</w:t>
            </w:r>
          </w:p>
        </w:tc>
        <w:tc>
          <w:tcPr>
            <w:tcW w:w="5502" w:type="dxa"/>
          </w:tcPr>
          <w:p w14:paraId="7BC99987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013D4BF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5C15" w:rsidRPr="00DC7B0E" w14:paraId="07032CD7" w14:textId="77777777" w:rsidTr="000E0167">
        <w:tc>
          <w:tcPr>
            <w:tcW w:w="794" w:type="dxa"/>
          </w:tcPr>
          <w:p w14:paraId="78A642A6" w14:textId="77777777" w:rsidR="00B0026D" w:rsidRPr="00CB0A21" w:rsidRDefault="004A18AA" w:rsidP="005521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1.8</w:t>
            </w:r>
          </w:p>
        </w:tc>
        <w:tc>
          <w:tcPr>
            <w:tcW w:w="5669" w:type="dxa"/>
          </w:tcPr>
          <w:p w14:paraId="1D57C88C" w14:textId="77777777" w:rsidR="00B0026D" w:rsidRPr="004A18AA" w:rsidRDefault="00A75655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C</w:t>
            </w:r>
            <w:r w:rsidR="00B0026D" w:rsidRPr="004A18AA">
              <w:rPr>
                <w:rFonts w:ascii="Arial" w:hAnsi="Arial" w:cs="Arial"/>
              </w:rPr>
              <w:t xml:space="preserve">omments, amendments, additions, or </w:t>
            </w:r>
            <w:r w:rsidR="006D724F" w:rsidRPr="004A18AA">
              <w:rPr>
                <w:rFonts w:ascii="Arial" w:hAnsi="Arial" w:cs="Arial"/>
              </w:rPr>
              <w:t>r</w:t>
            </w:r>
            <w:r w:rsidR="00B0026D" w:rsidRPr="004A18AA">
              <w:rPr>
                <w:rFonts w:ascii="Arial" w:hAnsi="Arial" w:cs="Arial"/>
              </w:rPr>
              <w:t>evisions</w:t>
            </w:r>
          </w:p>
        </w:tc>
        <w:tc>
          <w:tcPr>
            <w:tcW w:w="5502" w:type="dxa"/>
          </w:tcPr>
          <w:p w14:paraId="4BB55609" w14:textId="77777777" w:rsidR="00B0026D" w:rsidRPr="005E73CE" w:rsidRDefault="00B0026D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6B2736F" w14:textId="77777777" w:rsidR="00B0026D" w:rsidRPr="00C17743" w:rsidRDefault="00B0026D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7479A" w:rsidRPr="00DC7B0E" w14:paraId="18612053" w14:textId="77777777" w:rsidTr="000E0167">
        <w:tc>
          <w:tcPr>
            <w:tcW w:w="794" w:type="dxa"/>
            <w:shd w:val="clear" w:color="auto" w:fill="EEECE1" w:themeFill="background2"/>
          </w:tcPr>
          <w:p w14:paraId="1FDBDA79" w14:textId="77777777" w:rsidR="00A62CB8" w:rsidRPr="00A62CB8" w:rsidRDefault="00A62CB8" w:rsidP="00A62CB8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5059076F" w14:textId="77777777" w:rsidR="007202D7" w:rsidRPr="00A62CB8" w:rsidRDefault="00552152" w:rsidP="00A62CB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50" w:hanging="1080"/>
              <w:jc w:val="center"/>
              <w:rPr>
                <w:rFonts w:ascii="Arial" w:hAnsi="Arial" w:cs="Arial"/>
                <w:b/>
              </w:rPr>
            </w:pPr>
            <w:r w:rsidRPr="00A62C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9" w:type="dxa"/>
            <w:shd w:val="clear" w:color="auto" w:fill="EEECE1" w:themeFill="background2"/>
          </w:tcPr>
          <w:p w14:paraId="027EFF00" w14:textId="77777777" w:rsidR="007202D7" w:rsidRPr="00BA605F" w:rsidRDefault="0083061C" w:rsidP="005A562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hanging="630"/>
              <w:rPr>
                <w:rFonts w:ascii="Arial" w:hAnsi="Arial" w:cs="Arial"/>
              </w:rPr>
            </w:pPr>
            <w:r w:rsidRPr="0083061C">
              <w:rPr>
                <w:rFonts w:ascii="Arial" w:hAnsi="Arial" w:cs="Arial"/>
                <w:b/>
                <w:i/>
              </w:rPr>
              <w:t xml:space="preserve">Research </w:t>
            </w:r>
            <w:r w:rsidR="00D144EE">
              <w:rPr>
                <w:rFonts w:ascii="Arial" w:hAnsi="Arial" w:cs="Arial"/>
                <w:b/>
                <w:i/>
              </w:rPr>
              <w:t>Design</w:t>
            </w:r>
            <w:r w:rsidRPr="0083061C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202D7" w:rsidRPr="00BA605F">
              <w:rPr>
                <w:rFonts w:ascii="Arial" w:hAnsi="Arial" w:cs="Arial"/>
                <w:b/>
              </w:rPr>
              <w:t xml:space="preserve">Do submitted materials describe </w:t>
            </w:r>
            <w:r w:rsidR="0055687E">
              <w:rPr>
                <w:rFonts w:ascii="Arial" w:hAnsi="Arial" w:cs="Arial"/>
                <w:b/>
              </w:rPr>
              <w:t xml:space="preserve">the </w:t>
            </w:r>
            <w:r w:rsidR="007202D7" w:rsidRPr="00BA605F">
              <w:rPr>
                <w:rFonts w:ascii="Arial" w:hAnsi="Arial" w:cs="Arial"/>
                <w:b/>
              </w:rPr>
              <w:t>proposed research?</w:t>
            </w:r>
            <w:r w:rsidR="007202D7" w:rsidRPr="00BA60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  <w:shd w:val="clear" w:color="auto" w:fill="EEECE1" w:themeFill="background2"/>
          </w:tcPr>
          <w:p w14:paraId="5D095606" w14:textId="77777777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4A3618C5" w14:textId="77777777" w:rsidR="007202D7" w:rsidRPr="00C17743" w:rsidRDefault="007202D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34A81A27" w14:textId="77777777" w:rsidTr="000E0167">
        <w:tc>
          <w:tcPr>
            <w:tcW w:w="794" w:type="dxa"/>
          </w:tcPr>
          <w:p w14:paraId="6121D310" w14:textId="77777777" w:rsidR="00363CE4" w:rsidRPr="00A62CB8" w:rsidRDefault="0083061C" w:rsidP="00A6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669" w:type="dxa"/>
          </w:tcPr>
          <w:p w14:paraId="69AAEE84" w14:textId="12D69A9A" w:rsidR="00363CE4" w:rsidRPr="004A18AA" w:rsidRDefault="00363CE4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</w:t>
            </w:r>
            <w:r w:rsidR="00AB345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ational</w:t>
            </w:r>
            <w:r w:rsidR="00715BD2">
              <w:rPr>
                <w:rFonts w:ascii="Arial" w:hAnsi="Arial" w:cs="Arial"/>
              </w:rPr>
              <w:t>e</w:t>
            </w:r>
          </w:p>
        </w:tc>
        <w:tc>
          <w:tcPr>
            <w:tcW w:w="5502" w:type="dxa"/>
          </w:tcPr>
          <w:p w14:paraId="5D8D38C2" w14:textId="33BF9AAB" w:rsidR="00363CE4" w:rsidRPr="005E73CE" w:rsidRDefault="00363CE4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DC75F85" w14:textId="77777777" w:rsidR="00363CE4" w:rsidRPr="00C17743" w:rsidRDefault="00363CE4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7C4BFC38" w14:textId="77777777" w:rsidTr="000E0167">
        <w:tc>
          <w:tcPr>
            <w:tcW w:w="794" w:type="dxa"/>
          </w:tcPr>
          <w:p w14:paraId="300023C9" w14:textId="77777777" w:rsidR="00D36021" w:rsidRPr="00A62CB8" w:rsidRDefault="004A18AA" w:rsidP="00A62CB8">
            <w:pPr>
              <w:jc w:val="center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2.</w:t>
            </w:r>
            <w:r w:rsidR="0083061C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14:paraId="106992CA" w14:textId="77777777" w:rsidR="00D36021" w:rsidRPr="004A18AA" w:rsidRDefault="00D36021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Description of </w:t>
            </w:r>
            <w:r w:rsidR="00AB345C">
              <w:rPr>
                <w:rFonts w:ascii="Arial" w:hAnsi="Arial" w:cs="Arial"/>
              </w:rPr>
              <w:t>m</w:t>
            </w:r>
            <w:r w:rsidRPr="004A18AA">
              <w:rPr>
                <w:rFonts w:ascii="Arial" w:hAnsi="Arial" w:cs="Arial"/>
              </w:rPr>
              <w:t>ethodology</w:t>
            </w:r>
          </w:p>
        </w:tc>
        <w:tc>
          <w:tcPr>
            <w:tcW w:w="5502" w:type="dxa"/>
          </w:tcPr>
          <w:p w14:paraId="3D310EC6" w14:textId="77777777" w:rsidR="00D36021" w:rsidRPr="005E73CE" w:rsidRDefault="00D36021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E108F09" w14:textId="77777777" w:rsidR="00D36021" w:rsidRPr="00C17743" w:rsidRDefault="00D36021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4AE0046E" w14:textId="77777777" w:rsidTr="000E0167">
        <w:tc>
          <w:tcPr>
            <w:tcW w:w="794" w:type="dxa"/>
          </w:tcPr>
          <w:p w14:paraId="0A17FA24" w14:textId="77777777" w:rsidR="000C0648" w:rsidRPr="00A62CB8" w:rsidRDefault="0083061C" w:rsidP="00A6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669" w:type="dxa"/>
          </w:tcPr>
          <w:p w14:paraId="54E3EC0D" w14:textId="77777777" w:rsidR="000C0648" w:rsidRPr="009A59E2" w:rsidRDefault="000C0648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>Does study involve an intervention or treatment</w:t>
            </w:r>
            <w:r w:rsidR="00030A47" w:rsidRPr="009A59E2">
              <w:rPr>
                <w:rFonts w:ascii="Arial" w:hAnsi="Arial" w:cs="Arial"/>
              </w:rPr>
              <w:t xml:space="preserve"> group</w:t>
            </w:r>
            <w:r w:rsidRPr="009A59E2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46E398AC" w14:textId="77777777" w:rsidR="000C0648" w:rsidRPr="005E73CE" w:rsidRDefault="000C0648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464D22E" w14:textId="77777777" w:rsidR="000C0648" w:rsidRPr="00C17743" w:rsidRDefault="000C0648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43EBEB8E" w14:textId="77777777" w:rsidTr="000E0167">
        <w:tc>
          <w:tcPr>
            <w:tcW w:w="794" w:type="dxa"/>
          </w:tcPr>
          <w:p w14:paraId="0F16C203" w14:textId="77777777" w:rsidR="00E61ADF" w:rsidRPr="00A62CB8" w:rsidRDefault="0083061C" w:rsidP="00A6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5669" w:type="dxa"/>
          </w:tcPr>
          <w:p w14:paraId="771D9C97" w14:textId="77777777" w:rsidR="00E61ADF" w:rsidRPr="009A59E2" w:rsidRDefault="00E61ADF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>Does study involve a comparison or control group?</w:t>
            </w:r>
          </w:p>
        </w:tc>
        <w:tc>
          <w:tcPr>
            <w:tcW w:w="5502" w:type="dxa"/>
          </w:tcPr>
          <w:p w14:paraId="460D5334" w14:textId="77777777" w:rsidR="00E61ADF" w:rsidRPr="005E73CE" w:rsidRDefault="00E61ADF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83DBF98" w14:textId="77777777" w:rsidR="00E61ADF" w:rsidRPr="00C17743" w:rsidRDefault="00E61ADF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27A53E10" w14:textId="77777777" w:rsidTr="000E0167">
        <w:tc>
          <w:tcPr>
            <w:tcW w:w="794" w:type="dxa"/>
          </w:tcPr>
          <w:p w14:paraId="4CB88F69" w14:textId="77777777" w:rsidR="007202D7" w:rsidRPr="00A62CB8" w:rsidRDefault="004A18AA" w:rsidP="00A62CB8">
            <w:pPr>
              <w:jc w:val="center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2.</w:t>
            </w:r>
            <w:r w:rsidR="0083061C"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5F628D67" w14:textId="77777777" w:rsidR="007202D7" w:rsidRPr="004A18AA" w:rsidRDefault="007202D7" w:rsidP="004A18A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Type of </w:t>
            </w:r>
            <w:r w:rsidR="00936647" w:rsidRPr="009A59E2">
              <w:rPr>
                <w:rFonts w:ascii="Arial" w:hAnsi="Arial" w:cs="Arial"/>
              </w:rPr>
              <w:t>data collection</w:t>
            </w:r>
            <w:r w:rsidR="00936647">
              <w:rPr>
                <w:rFonts w:ascii="Arial" w:hAnsi="Arial" w:cs="Arial"/>
              </w:rPr>
              <w:t>:</w:t>
            </w:r>
          </w:p>
          <w:p w14:paraId="62D79596" w14:textId="6953D23A" w:rsidR="003D5A34" w:rsidRDefault="007202D7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survey questionnaire……………………</w:t>
            </w:r>
            <w:r w:rsidR="007D432A" w:rsidRPr="003D5A34"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…</w:t>
            </w:r>
            <w:r w:rsidR="007229F7"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…..</w:t>
            </w:r>
          </w:p>
          <w:p w14:paraId="03928E49" w14:textId="0FF08F36" w:rsidR="003D5A34" w:rsidRDefault="007202D7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subject interview…………………………</w:t>
            </w:r>
            <w:r w:rsidR="00244BD4" w:rsidRPr="003D5A34">
              <w:rPr>
                <w:rFonts w:ascii="Arial" w:hAnsi="Arial" w:cs="Arial"/>
              </w:rPr>
              <w:t>…</w:t>
            </w:r>
            <w:r w:rsidR="007D432A" w:rsidRPr="003D5A34">
              <w:rPr>
                <w:rFonts w:ascii="Arial" w:hAnsi="Arial" w:cs="Arial"/>
              </w:rPr>
              <w:t>…</w:t>
            </w:r>
            <w:r w:rsidRPr="003D5A34">
              <w:rPr>
                <w:rFonts w:ascii="Arial" w:hAnsi="Arial" w:cs="Arial"/>
              </w:rPr>
              <w:t>…</w:t>
            </w:r>
          </w:p>
          <w:p w14:paraId="2869447D" w14:textId="1AB2BA93" w:rsidR="003D5A34" w:rsidRDefault="007202D7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key informant interview </w:t>
            </w:r>
            <w:r w:rsidR="005C436B">
              <w:rPr>
                <w:rFonts w:ascii="Arial" w:hAnsi="Arial" w:cs="Arial"/>
              </w:rPr>
              <w:t>(KII)</w:t>
            </w:r>
            <w:r w:rsidRPr="003D5A34">
              <w:rPr>
                <w:rFonts w:ascii="Arial" w:hAnsi="Arial" w:cs="Arial"/>
              </w:rPr>
              <w:t>………</w:t>
            </w:r>
            <w:r w:rsidR="007D432A" w:rsidRPr="003D5A34">
              <w:rPr>
                <w:rFonts w:ascii="Arial" w:hAnsi="Arial" w:cs="Arial"/>
              </w:rPr>
              <w:t>…..</w:t>
            </w:r>
            <w:r w:rsidRPr="003D5A34">
              <w:rPr>
                <w:rFonts w:ascii="Arial" w:hAnsi="Arial" w:cs="Arial"/>
              </w:rPr>
              <w:t>………</w:t>
            </w:r>
            <w:r w:rsidR="00244BD4" w:rsidRPr="003D5A34">
              <w:rPr>
                <w:rFonts w:ascii="Arial" w:hAnsi="Arial" w:cs="Arial"/>
              </w:rPr>
              <w:t>.</w:t>
            </w:r>
          </w:p>
          <w:p w14:paraId="69752B33" w14:textId="55AC5678" w:rsidR="003D5A34" w:rsidRDefault="007202D7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focus group discussion</w:t>
            </w:r>
            <w:r w:rsidR="005C436B">
              <w:rPr>
                <w:rFonts w:ascii="Arial" w:hAnsi="Arial" w:cs="Arial"/>
              </w:rPr>
              <w:t xml:space="preserve"> (FGD)</w:t>
            </w:r>
            <w:r w:rsidRPr="003D5A34">
              <w:rPr>
                <w:rFonts w:ascii="Arial" w:hAnsi="Arial" w:cs="Arial"/>
              </w:rPr>
              <w:t>……………</w:t>
            </w:r>
            <w:r w:rsidR="007D432A" w:rsidRPr="003D5A34">
              <w:rPr>
                <w:rFonts w:ascii="Arial" w:hAnsi="Arial" w:cs="Arial"/>
              </w:rPr>
              <w:t>..</w:t>
            </w:r>
            <w:r w:rsidRPr="003D5A34">
              <w:rPr>
                <w:rFonts w:ascii="Arial" w:hAnsi="Arial" w:cs="Arial"/>
              </w:rPr>
              <w:t>…</w:t>
            </w:r>
            <w:r w:rsidR="00244BD4" w:rsidRPr="003D5A34"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.</w:t>
            </w:r>
          </w:p>
          <w:p w14:paraId="4F0741C8" w14:textId="0E226106" w:rsidR="003D5A34" w:rsidRDefault="00FD1C0F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 xml:space="preserve">document </w:t>
            </w:r>
            <w:r w:rsidR="001F4939">
              <w:rPr>
                <w:rFonts w:ascii="Arial" w:hAnsi="Arial" w:cs="Arial"/>
              </w:rPr>
              <w:t xml:space="preserve">(desk) </w:t>
            </w:r>
            <w:r w:rsidRPr="009A59E2">
              <w:rPr>
                <w:rFonts w:ascii="Arial" w:hAnsi="Arial" w:cs="Arial"/>
              </w:rPr>
              <w:t>review</w:t>
            </w:r>
            <w:r w:rsidR="007202D7" w:rsidRPr="003D5A34">
              <w:rPr>
                <w:rFonts w:ascii="Arial" w:hAnsi="Arial" w:cs="Arial"/>
              </w:rPr>
              <w:t>…………</w:t>
            </w:r>
            <w:r w:rsidR="007D432A" w:rsidRPr="003D5A34">
              <w:rPr>
                <w:rFonts w:ascii="Arial" w:hAnsi="Arial" w:cs="Arial"/>
              </w:rPr>
              <w:t>..</w:t>
            </w:r>
            <w:r w:rsidR="007202D7" w:rsidRPr="003D5A34">
              <w:rPr>
                <w:rFonts w:ascii="Arial" w:hAnsi="Arial" w:cs="Arial"/>
              </w:rPr>
              <w:t>…………</w:t>
            </w:r>
            <w:r w:rsidR="005E73CE">
              <w:rPr>
                <w:rFonts w:ascii="Arial" w:hAnsi="Arial" w:cs="Arial"/>
              </w:rPr>
              <w:t>…</w:t>
            </w:r>
          </w:p>
          <w:p w14:paraId="647371F7" w14:textId="603DE17A" w:rsidR="003D5A34" w:rsidRDefault="001F4939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on-site </w:t>
            </w:r>
            <w:r w:rsidR="007202D7" w:rsidRPr="003D5A34">
              <w:rPr>
                <w:rFonts w:ascii="Arial" w:hAnsi="Arial" w:cs="Arial"/>
              </w:rPr>
              <w:t>observation………………</w:t>
            </w:r>
            <w:r w:rsidR="005E73CE">
              <w:rPr>
                <w:rFonts w:ascii="Arial" w:hAnsi="Arial" w:cs="Arial"/>
              </w:rPr>
              <w:t>……………..</w:t>
            </w:r>
          </w:p>
          <w:p w14:paraId="3BE8088B" w14:textId="66473CEF" w:rsidR="003D5A34" w:rsidRPr="00DF7ACE" w:rsidRDefault="007202D7" w:rsidP="00DF7AC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case study</w:t>
            </w:r>
            <w:r w:rsidR="003D5A34">
              <w:rPr>
                <w:rFonts w:ascii="Arial" w:hAnsi="Arial" w:cs="Arial"/>
              </w:rPr>
              <w:t>……………………………………….</w:t>
            </w:r>
          </w:p>
          <w:p w14:paraId="4F9C80FB" w14:textId="55F999BB" w:rsidR="003D5A34" w:rsidRDefault="00640189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lastRenderedPageBreak/>
              <w:t>physical measurements ……………………….</w:t>
            </w:r>
          </w:p>
          <w:p w14:paraId="420CF7C6" w14:textId="34DA0293" w:rsidR="003D5A34" w:rsidRDefault="00244BD4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biological specimen ……………</w:t>
            </w:r>
            <w:r w:rsidR="0055687E" w:rsidRPr="003D5A34">
              <w:rPr>
                <w:rFonts w:ascii="Arial" w:hAnsi="Arial" w:cs="Arial"/>
              </w:rPr>
              <w:t>….</w:t>
            </w:r>
            <w:r w:rsidRPr="003D5A34">
              <w:rPr>
                <w:rFonts w:ascii="Arial" w:hAnsi="Arial" w:cs="Arial"/>
              </w:rPr>
              <w:t>…….……..</w:t>
            </w:r>
          </w:p>
          <w:p w14:paraId="068A3190" w14:textId="7D94B67E" w:rsidR="007202D7" w:rsidRPr="003D5A34" w:rsidRDefault="007202D7" w:rsidP="004A18A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other..…………………………</w:t>
            </w:r>
          </w:p>
        </w:tc>
        <w:tc>
          <w:tcPr>
            <w:tcW w:w="5502" w:type="dxa"/>
          </w:tcPr>
          <w:p w14:paraId="7E9C117D" w14:textId="574512D6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697C675" w14:textId="77777777" w:rsidR="007202D7" w:rsidRPr="00C17743" w:rsidRDefault="007202D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5874C303" w14:textId="77777777" w:rsidTr="000E0167">
        <w:tc>
          <w:tcPr>
            <w:tcW w:w="794" w:type="dxa"/>
          </w:tcPr>
          <w:p w14:paraId="094AB133" w14:textId="77777777" w:rsidR="007202D7" w:rsidRPr="00CB0A21" w:rsidRDefault="004A18AA" w:rsidP="00A62CB8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2.</w:t>
            </w:r>
            <w:r w:rsidR="0083061C" w:rsidRPr="00CB0A21"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117CACA6" w14:textId="1C927217" w:rsidR="003D5A34" w:rsidRDefault="00C91185" w:rsidP="004A18AA">
            <w:p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F4939">
              <w:rPr>
                <w:rFonts w:ascii="Arial" w:hAnsi="Arial" w:cs="Arial"/>
              </w:rPr>
              <w:t>Data Collections</w:t>
            </w:r>
            <w:r w:rsidR="00601BD3">
              <w:rPr>
                <w:rFonts w:ascii="Arial" w:hAnsi="Arial" w:cs="Arial"/>
              </w:rPr>
              <w:t>:</w:t>
            </w:r>
            <w:r w:rsidR="007202D7" w:rsidRPr="00BA605F">
              <w:rPr>
                <w:rFonts w:ascii="Arial" w:hAnsi="Arial" w:cs="Arial"/>
              </w:rPr>
              <w:t xml:space="preserve"> </w:t>
            </w:r>
          </w:p>
          <w:p w14:paraId="76F81BD7" w14:textId="1509C87B" w:rsidR="003D5A34" w:rsidRDefault="007202D7" w:rsidP="00A62CB8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one-time </w:t>
            </w:r>
            <w:r w:rsidR="001F4939">
              <w:rPr>
                <w:rFonts w:ascii="Arial" w:hAnsi="Arial" w:cs="Arial"/>
              </w:rPr>
              <w:t>(no follow-up)</w:t>
            </w:r>
            <w:r w:rsidRPr="003D5A34">
              <w:rPr>
                <w:rFonts w:ascii="Arial" w:hAnsi="Arial" w:cs="Arial"/>
              </w:rPr>
              <w:t xml:space="preserve"> ………………………...</w:t>
            </w:r>
          </w:p>
          <w:p w14:paraId="27510882" w14:textId="649C4FAA" w:rsidR="007202D7" w:rsidRPr="003D5A34" w:rsidRDefault="007202D7" w:rsidP="00A62CB8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two or more (follow-</w:t>
            </w:r>
            <w:r w:rsidR="009F14B7" w:rsidRPr="003D5A34">
              <w:rPr>
                <w:rFonts w:ascii="Arial" w:hAnsi="Arial" w:cs="Arial"/>
              </w:rPr>
              <w:t>up) …</w:t>
            </w:r>
            <w:r w:rsidRPr="003D5A34">
              <w:rPr>
                <w:rFonts w:ascii="Arial" w:hAnsi="Arial" w:cs="Arial"/>
              </w:rPr>
              <w:t>……</w:t>
            </w:r>
            <w:r w:rsidR="001F4939">
              <w:rPr>
                <w:rFonts w:ascii="Arial" w:hAnsi="Arial" w:cs="Arial"/>
              </w:rPr>
              <w:t>………………</w:t>
            </w:r>
            <w:r w:rsidRPr="003D5A34">
              <w:rPr>
                <w:rFonts w:ascii="Arial" w:hAnsi="Arial" w:cs="Arial"/>
              </w:rPr>
              <w:t>….</w:t>
            </w:r>
          </w:p>
        </w:tc>
        <w:tc>
          <w:tcPr>
            <w:tcW w:w="5502" w:type="dxa"/>
          </w:tcPr>
          <w:p w14:paraId="6AC03160" w14:textId="40FFF736" w:rsidR="007202D7" w:rsidRPr="005E73CE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A25D54D" w14:textId="77777777" w:rsidR="007202D7" w:rsidRPr="00C17743" w:rsidRDefault="007202D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D5C15" w:rsidRPr="00DC7B0E" w14:paraId="226F5EFC" w14:textId="77777777" w:rsidTr="000E0167">
        <w:tc>
          <w:tcPr>
            <w:tcW w:w="794" w:type="dxa"/>
          </w:tcPr>
          <w:p w14:paraId="25441CB9" w14:textId="05DB713C" w:rsidR="00601BD3" w:rsidRPr="00CB0A21" w:rsidRDefault="004A18AA" w:rsidP="00A62CB8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2.</w:t>
            </w:r>
            <w:r w:rsidR="005249AB">
              <w:rPr>
                <w:rFonts w:ascii="Arial" w:hAnsi="Arial" w:cs="Arial"/>
              </w:rPr>
              <w:t>7</w:t>
            </w:r>
          </w:p>
        </w:tc>
        <w:tc>
          <w:tcPr>
            <w:tcW w:w="5669" w:type="dxa"/>
          </w:tcPr>
          <w:p w14:paraId="410EB634" w14:textId="2EBB3907" w:rsidR="001F4939" w:rsidRPr="004A18AA" w:rsidRDefault="00601BD3" w:rsidP="00DB6FBB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Sample size:  Total </w:t>
            </w:r>
            <w:r w:rsidR="00F515FF">
              <w:rPr>
                <w:rFonts w:ascii="Arial" w:hAnsi="Arial" w:cs="Arial"/>
                <w:i/>
              </w:rPr>
              <w:t xml:space="preserve">n </w:t>
            </w:r>
            <w:r w:rsidRPr="004A18AA">
              <w:rPr>
                <w:rFonts w:ascii="Arial" w:hAnsi="Arial" w:cs="Arial"/>
              </w:rPr>
              <w:t>or approximate</w:t>
            </w:r>
            <w:r w:rsidRPr="004A18AA">
              <w:rPr>
                <w:rFonts w:ascii="Arial" w:hAnsi="Arial" w:cs="Arial"/>
                <w:i/>
              </w:rPr>
              <w:t xml:space="preserve"> </w:t>
            </w:r>
            <w:r w:rsidR="00F515FF">
              <w:rPr>
                <w:rFonts w:ascii="Arial" w:hAnsi="Arial" w:cs="Arial"/>
                <w:i/>
              </w:rPr>
              <w:t>n</w:t>
            </w:r>
            <w:r w:rsidRPr="004A18AA">
              <w:rPr>
                <w:rFonts w:ascii="Arial" w:hAnsi="Arial" w:cs="Arial"/>
              </w:rPr>
              <w:t xml:space="preserve"> =</w:t>
            </w:r>
            <w:r w:rsidR="007229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</w:tcPr>
          <w:p w14:paraId="6C70D04A" w14:textId="5F9DC8E7" w:rsidR="00931C63" w:rsidRPr="005E73CE" w:rsidRDefault="00931C63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EF39A33" w14:textId="77777777" w:rsidR="00601BD3" w:rsidRPr="00C17743" w:rsidRDefault="00601BD3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364361BC" w14:textId="77777777" w:rsidTr="000E0167">
        <w:tc>
          <w:tcPr>
            <w:tcW w:w="794" w:type="dxa"/>
          </w:tcPr>
          <w:p w14:paraId="259BB5D3" w14:textId="149B593E" w:rsidR="005C6A14" w:rsidRPr="00CB0A21" w:rsidRDefault="005C6A14" w:rsidP="005C6A14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2.</w:t>
            </w:r>
            <w:r w:rsidR="005249AB">
              <w:rPr>
                <w:rFonts w:ascii="Arial" w:hAnsi="Arial" w:cs="Arial"/>
              </w:rPr>
              <w:t>8</w:t>
            </w:r>
          </w:p>
        </w:tc>
        <w:tc>
          <w:tcPr>
            <w:tcW w:w="5669" w:type="dxa"/>
          </w:tcPr>
          <w:p w14:paraId="619B360B" w14:textId="77777777" w:rsidR="005C6A14" w:rsidRPr="008F52FB" w:rsidRDefault="005C6A14" w:rsidP="005C6A14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F52FB">
              <w:rPr>
                <w:rFonts w:ascii="Arial" w:hAnsi="Arial" w:cs="Arial"/>
              </w:rPr>
              <w:t>ender, ethnicity, or other pertinent demographic characteristics of subjects</w:t>
            </w:r>
          </w:p>
        </w:tc>
        <w:tc>
          <w:tcPr>
            <w:tcW w:w="5502" w:type="dxa"/>
          </w:tcPr>
          <w:p w14:paraId="1A752E66" w14:textId="501B3038" w:rsidR="00931C63" w:rsidRPr="005E73CE" w:rsidRDefault="00931C63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C81AFD6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2748F21E" w14:textId="77777777" w:rsidTr="000E0167">
        <w:tc>
          <w:tcPr>
            <w:tcW w:w="794" w:type="dxa"/>
          </w:tcPr>
          <w:p w14:paraId="52093D97" w14:textId="6025E409" w:rsidR="005C6A14" w:rsidRPr="00CB0A21" w:rsidRDefault="005C6A14" w:rsidP="005C6A14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2.</w:t>
            </w:r>
            <w:r w:rsidR="005249AB">
              <w:rPr>
                <w:rFonts w:ascii="Arial" w:hAnsi="Arial" w:cs="Arial"/>
              </w:rPr>
              <w:t>9</w:t>
            </w:r>
          </w:p>
        </w:tc>
        <w:tc>
          <w:tcPr>
            <w:tcW w:w="5669" w:type="dxa"/>
          </w:tcPr>
          <w:p w14:paraId="478CB0F5" w14:textId="77777777" w:rsidR="005C6A14" w:rsidRPr="004A18AA" w:rsidRDefault="005C6A14" w:rsidP="005C6A14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7B6D7E71" w14:textId="77777777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298B448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5046B2FE" w14:textId="77777777" w:rsidTr="000E0167">
        <w:tc>
          <w:tcPr>
            <w:tcW w:w="794" w:type="dxa"/>
            <w:shd w:val="clear" w:color="auto" w:fill="EEECE1" w:themeFill="background2"/>
          </w:tcPr>
          <w:p w14:paraId="347D3913" w14:textId="77777777" w:rsidR="005C6A14" w:rsidRPr="00A62CB8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43034F04" w14:textId="77777777" w:rsidR="005C6A14" w:rsidRPr="00A62CB8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  <w:shd w:val="clear" w:color="auto" w:fill="EEECE1" w:themeFill="background2"/>
          </w:tcPr>
          <w:p w14:paraId="70FB205F" w14:textId="360751B0" w:rsidR="005C6A14" w:rsidRPr="00BA605F" w:rsidRDefault="005C6A14" w:rsidP="005C6A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</w:rPr>
            </w:pPr>
            <w:r w:rsidRPr="00E57243">
              <w:rPr>
                <w:rFonts w:ascii="Arial" w:hAnsi="Arial" w:cs="Arial"/>
                <w:b/>
                <w:i/>
              </w:rPr>
              <w:t>Minimal Risk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BA605F">
              <w:rPr>
                <w:rFonts w:ascii="Arial" w:hAnsi="Arial" w:cs="Arial"/>
                <w:b/>
              </w:rPr>
              <w:t xml:space="preserve">Do submitted materials address potential risks </w:t>
            </w:r>
            <w:r w:rsidR="009C317F">
              <w:rPr>
                <w:rFonts w:ascii="Arial" w:hAnsi="Arial" w:cs="Arial"/>
                <w:b/>
              </w:rPr>
              <w:t>of participation</w:t>
            </w:r>
            <w:r w:rsidRPr="00BA605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502" w:type="dxa"/>
            <w:shd w:val="clear" w:color="auto" w:fill="EEECE1" w:themeFill="background2"/>
          </w:tcPr>
          <w:p w14:paraId="6D15C722" w14:textId="77777777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77854F78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0ED111FF" w14:textId="77777777" w:rsidTr="000E0167">
        <w:tc>
          <w:tcPr>
            <w:tcW w:w="794" w:type="dxa"/>
            <w:shd w:val="clear" w:color="auto" w:fill="auto"/>
          </w:tcPr>
          <w:p w14:paraId="434D929D" w14:textId="77777777" w:rsidR="005C6A14" w:rsidRPr="00CB0A21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0A21">
              <w:rPr>
                <w:rFonts w:ascii="Arial" w:hAnsi="Arial" w:cs="Arial"/>
                <w:b w:val="0"/>
                <w:sz w:val="22"/>
                <w:szCs w:val="22"/>
              </w:rPr>
              <w:t>3.1</w:t>
            </w:r>
          </w:p>
        </w:tc>
        <w:tc>
          <w:tcPr>
            <w:tcW w:w="5669" w:type="dxa"/>
            <w:shd w:val="clear" w:color="auto" w:fill="auto"/>
          </w:tcPr>
          <w:p w14:paraId="11FE70CC" w14:textId="77777777" w:rsidR="005C6A14" w:rsidRPr="00BA605F" w:rsidRDefault="005C6A14" w:rsidP="005C6A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</w:rPr>
            </w:pPr>
            <w:r w:rsidRPr="004B3C12">
              <w:rPr>
                <w:rFonts w:ascii="Arial" w:hAnsi="Arial" w:cs="Arial"/>
                <w:u w:val="single"/>
              </w:rPr>
              <w:t>Minimal Risk Only</w:t>
            </w:r>
            <w:r>
              <w:rPr>
                <w:rFonts w:ascii="Arial" w:hAnsi="Arial" w:cs="Arial"/>
              </w:rPr>
              <w:t>:  T</w:t>
            </w:r>
            <w:r w:rsidRPr="00513BBB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Pr="00F224DB">
              <w:rPr>
                <w:rFonts w:ascii="Arial" w:hAnsi="Arial" w:cs="Arial"/>
                <w:lang w:val="en"/>
              </w:rPr>
              <w:t xml:space="preserve">probability and magnitude of </w:t>
            </w:r>
            <w:r>
              <w:rPr>
                <w:rFonts w:ascii="Arial" w:hAnsi="Arial" w:cs="Arial"/>
                <w:lang w:val="en"/>
              </w:rPr>
              <w:t xml:space="preserve">anticipated </w:t>
            </w:r>
            <w:r w:rsidRPr="00F224DB">
              <w:rPr>
                <w:rFonts w:ascii="Arial" w:hAnsi="Arial" w:cs="Arial"/>
                <w:lang w:val="en"/>
              </w:rPr>
              <w:t xml:space="preserve">harm or discomfort </w:t>
            </w:r>
            <w:r>
              <w:rPr>
                <w:rFonts w:ascii="Arial" w:hAnsi="Arial" w:cs="Arial"/>
                <w:lang w:val="en"/>
              </w:rPr>
              <w:t>is</w:t>
            </w:r>
            <w:r w:rsidRPr="00F224DB">
              <w:rPr>
                <w:rFonts w:ascii="Arial" w:hAnsi="Arial" w:cs="Arial"/>
                <w:lang w:val="en"/>
              </w:rPr>
              <w:t xml:space="preserve"> not greater than ordinarily encountered in daily life or during performance of routine physical or psychological exams or tests</w:t>
            </w:r>
          </w:p>
        </w:tc>
        <w:tc>
          <w:tcPr>
            <w:tcW w:w="5502" w:type="dxa"/>
            <w:shd w:val="clear" w:color="auto" w:fill="auto"/>
          </w:tcPr>
          <w:p w14:paraId="6939FAD4" w14:textId="36BBB00E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058841C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3C64BCB3" w14:textId="77777777" w:rsidTr="000E0167">
        <w:tc>
          <w:tcPr>
            <w:tcW w:w="794" w:type="dxa"/>
            <w:shd w:val="clear" w:color="auto" w:fill="auto"/>
          </w:tcPr>
          <w:p w14:paraId="05AC25CD" w14:textId="77777777" w:rsidR="005C6A14" w:rsidRPr="00CB0A21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0A21">
              <w:rPr>
                <w:rFonts w:ascii="Arial" w:hAnsi="Arial" w:cs="Arial"/>
                <w:b w:val="0"/>
                <w:sz w:val="22"/>
                <w:szCs w:val="22"/>
              </w:rPr>
              <w:t>3.2</w:t>
            </w:r>
          </w:p>
        </w:tc>
        <w:tc>
          <w:tcPr>
            <w:tcW w:w="5669" w:type="dxa"/>
            <w:shd w:val="clear" w:color="auto" w:fill="auto"/>
          </w:tcPr>
          <w:p w14:paraId="3832EBDC" w14:textId="77777777" w:rsidR="005C6A14" w:rsidRPr="00513BBB" w:rsidRDefault="005C6A14" w:rsidP="005C6A14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513BBB">
              <w:rPr>
                <w:rFonts w:ascii="Arial" w:hAnsi="Arial" w:cs="Arial"/>
              </w:rPr>
              <w:t>If the study or sampling and recruitment procedures have potential for greater than minimal risk, is it described?</w:t>
            </w:r>
          </w:p>
        </w:tc>
        <w:tc>
          <w:tcPr>
            <w:tcW w:w="5502" w:type="dxa"/>
            <w:shd w:val="clear" w:color="auto" w:fill="auto"/>
          </w:tcPr>
          <w:p w14:paraId="148F2E37" w14:textId="595DCFF8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3ECBEE8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4C6CCCE8" w14:textId="77777777" w:rsidTr="000E0167">
        <w:tc>
          <w:tcPr>
            <w:tcW w:w="794" w:type="dxa"/>
            <w:shd w:val="clear" w:color="auto" w:fill="auto"/>
          </w:tcPr>
          <w:p w14:paraId="7FA7E083" w14:textId="77777777" w:rsidR="005C6A14" w:rsidRPr="00CB0A21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0A21">
              <w:rPr>
                <w:rFonts w:ascii="Arial" w:hAnsi="Arial" w:cs="Arial"/>
                <w:b w:val="0"/>
                <w:sz w:val="22"/>
                <w:szCs w:val="22"/>
              </w:rPr>
              <w:t>3.3</w:t>
            </w:r>
          </w:p>
        </w:tc>
        <w:tc>
          <w:tcPr>
            <w:tcW w:w="5669" w:type="dxa"/>
            <w:shd w:val="clear" w:color="auto" w:fill="auto"/>
          </w:tcPr>
          <w:p w14:paraId="665CF859" w14:textId="77777777" w:rsidR="005C6A14" w:rsidRPr="00F224DB" w:rsidRDefault="005C6A14" w:rsidP="005C6A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F592A">
              <w:rPr>
                <w:rFonts w:ascii="Arial" w:hAnsi="Arial" w:cs="Arial"/>
              </w:rPr>
              <w:t>If there is potential for greater than minimal risk,</w:t>
            </w:r>
            <w:r>
              <w:rPr>
                <w:rFonts w:ascii="Arial" w:hAnsi="Arial" w:cs="Arial"/>
              </w:rPr>
              <w:t xml:space="preserve"> are mitigating procedures described?</w:t>
            </w:r>
          </w:p>
        </w:tc>
        <w:tc>
          <w:tcPr>
            <w:tcW w:w="5502" w:type="dxa"/>
            <w:shd w:val="clear" w:color="auto" w:fill="auto"/>
          </w:tcPr>
          <w:p w14:paraId="17B06ACA" w14:textId="48A8DE09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65FD95E8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49F5BF7D" w14:textId="77777777" w:rsidTr="000E0167">
        <w:tc>
          <w:tcPr>
            <w:tcW w:w="794" w:type="dxa"/>
            <w:shd w:val="clear" w:color="auto" w:fill="auto"/>
          </w:tcPr>
          <w:p w14:paraId="04FDC224" w14:textId="4A7EA1BC" w:rsidR="005C6A14" w:rsidRPr="00CB0A21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CB0A2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14:paraId="160D9B19" w14:textId="77777777" w:rsidR="005C6A14" w:rsidRPr="00EF592A" w:rsidRDefault="005C6A14" w:rsidP="005C6A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Comments, </w:t>
            </w:r>
            <w:r w:rsidRPr="00BA605F">
              <w:rPr>
                <w:rFonts w:ascii="Arial" w:hAnsi="Arial" w:cs="Arial"/>
              </w:rPr>
              <w:t>amend</w:t>
            </w:r>
            <w:r>
              <w:rPr>
                <w:rFonts w:ascii="Arial" w:hAnsi="Arial" w:cs="Arial"/>
              </w:rPr>
              <w:t>ments, additions, or revisions</w:t>
            </w:r>
          </w:p>
        </w:tc>
        <w:tc>
          <w:tcPr>
            <w:tcW w:w="5502" w:type="dxa"/>
            <w:shd w:val="clear" w:color="auto" w:fill="auto"/>
          </w:tcPr>
          <w:p w14:paraId="2303D484" w14:textId="77777777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64FC9BE6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6A14" w:rsidRPr="00DC7B0E" w14:paraId="4E4401F3" w14:textId="77777777" w:rsidTr="000E0167">
        <w:tc>
          <w:tcPr>
            <w:tcW w:w="794" w:type="dxa"/>
            <w:shd w:val="clear" w:color="auto" w:fill="EEECE1" w:themeFill="background2"/>
          </w:tcPr>
          <w:p w14:paraId="73BFFEB1" w14:textId="77777777" w:rsidR="005C6A14" w:rsidRPr="00A62CB8" w:rsidRDefault="005C6A14" w:rsidP="005C6A14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279AB5CD" w14:textId="77777777" w:rsidR="005C6A14" w:rsidRPr="00A62CB8" w:rsidRDefault="005C6A14" w:rsidP="005C6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9" w:type="dxa"/>
            <w:shd w:val="clear" w:color="auto" w:fill="EEECE1" w:themeFill="background2"/>
          </w:tcPr>
          <w:p w14:paraId="753D49B8" w14:textId="33006EB2" w:rsidR="005C6A14" w:rsidRPr="00BA605F" w:rsidRDefault="005C6A14" w:rsidP="005C6A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3061C">
              <w:rPr>
                <w:rFonts w:ascii="Arial" w:hAnsi="Arial" w:cs="Arial"/>
                <w:b/>
                <w:i/>
              </w:rPr>
              <w:t>Recruitment: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A605F">
              <w:rPr>
                <w:rFonts w:ascii="Arial" w:hAnsi="Arial" w:cs="Arial"/>
                <w:b/>
              </w:rPr>
              <w:t>Do submitted materials describe subjects and</w:t>
            </w:r>
            <w:r>
              <w:rPr>
                <w:rFonts w:ascii="Arial" w:hAnsi="Arial" w:cs="Arial"/>
                <w:b/>
              </w:rPr>
              <w:t xml:space="preserve"> the</w:t>
            </w:r>
            <w:r w:rsidRPr="00BA605F">
              <w:rPr>
                <w:rFonts w:ascii="Arial" w:hAnsi="Arial" w:cs="Arial"/>
                <w:b/>
              </w:rPr>
              <w:t xml:space="preserve"> recruitment</w:t>
            </w:r>
            <w:r>
              <w:rPr>
                <w:rFonts w:ascii="Arial" w:hAnsi="Arial" w:cs="Arial"/>
                <w:b/>
              </w:rPr>
              <w:t xml:space="preserve"> process?</w:t>
            </w:r>
          </w:p>
        </w:tc>
        <w:tc>
          <w:tcPr>
            <w:tcW w:w="5502" w:type="dxa"/>
            <w:shd w:val="clear" w:color="auto" w:fill="EEECE1" w:themeFill="background2"/>
          </w:tcPr>
          <w:p w14:paraId="4B42064A" w14:textId="77777777" w:rsidR="005C6A14" w:rsidRPr="005E73CE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3EF814D5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4CD21792" w14:textId="77777777" w:rsidTr="000E0167">
        <w:tc>
          <w:tcPr>
            <w:tcW w:w="794" w:type="dxa"/>
          </w:tcPr>
          <w:p w14:paraId="66484328" w14:textId="38F12552" w:rsidR="005249AB" w:rsidRDefault="009952D6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669" w:type="dxa"/>
          </w:tcPr>
          <w:p w14:paraId="7D4537E9" w14:textId="59783548" w:rsidR="005249AB" w:rsidRDefault="009952D6" w:rsidP="005249AB">
            <w:pPr>
              <w:pStyle w:val="BodyTextIndent3"/>
              <w:ind w:left="0" w:firstLine="0"/>
            </w:pPr>
            <w:r>
              <w:t>Are s</w:t>
            </w:r>
            <w:r w:rsidR="005249AB" w:rsidRPr="004A18AA">
              <w:t>ampling strategy &amp; subject recruitment procedures</w:t>
            </w:r>
            <w:r>
              <w:t xml:space="preserve"> adequately described?</w:t>
            </w:r>
          </w:p>
        </w:tc>
        <w:tc>
          <w:tcPr>
            <w:tcW w:w="5502" w:type="dxa"/>
          </w:tcPr>
          <w:p w14:paraId="637ED270" w14:textId="18F56269" w:rsidR="00931C63" w:rsidRPr="005E73CE" w:rsidRDefault="00931C63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35C0901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56795EA8" w14:textId="77777777" w:rsidTr="000E0167">
        <w:tc>
          <w:tcPr>
            <w:tcW w:w="794" w:type="dxa"/>
          </w:tcPr>
          <w:p w14:paraId="220BA790" w14:textId="05FD7A3B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14:paraId="34280273" w14:textId="77777777" w:rsidR="005249AB" w:rsidRDefault="005249AB" w:rsidP="005249AB">
            <w:pPr>
              <w:pStyle w:val="BodyTextIndent3"/>
              <w:ind w:left="0" w:firstLine="0"/>
            </w:pPr>
            <w:r>
              <w:t>S</w:t>
            </w:r>
            <w:r w:rsidRPr="00BA605F">
              <w:t>ubject identification:</w:t>
            </w:r>
          </w:p>
          <w:p w14:paraId="48F80090" w14:textId="7F00307C" w:rsidR="0098770C" w:rsidRDefault="0098770C" w:rsidP="0098770C">
            <w:pPr>
              <w:pStyle w:val="BodyTextIndent3"/>
              <w:numPr>
                <w:ilvl w:val="0"/>
                <w:numId w:val="18"/>
              </w:numPr>
            </w:pPr>
            <w:r>
              <w:t>subjects’ names are recorded</w:t>
            </w:r>
            <w:r w:rsidRPr="00A11011">
              <w:t xml:space="preserve"> ……</w:t>
            </w:r>
            <w:r>
              <w:t>………..</w:t>
            </w:r>
            <w:r w:rsidRPr="00A11011">
              <w:t>….</w:t>
            </w:r>
          </w:p>
          <w:p w14:paraId="47614E79" w14:textId="773A7815" w:rsidR="003D77E9" w:rsidRDefault="003D77E9" w:rsidP="0098770C">
            <w:pPr>
              <w:pStyle w:val="BodyTextIndent3"/>
              <w:numPr>
                <w:ilvl w:val="0"/>
                <w:numId w:val="18"/>
              </w:numPr>
            </w:pPr>
            <w:r>
              <w:t xml:space="preserve">names recorded on </w:t>
            </w:r>
            <w:r w:rsidR="00723350">
              <w:t xml:space="preserve">separate </w:t>
            </w:r>
            <w:r w:rsidR="00132C2A">
              <w:t>informed consent (IC)</w:t>
            </w:r>
            <w:r>
              <w:t xml:space="preserve"> only</w:t>
            </w:r>
            <w:r w:rsidR="00723350">
              <w:t>……..</w:t>
            </w:r>
            <w:r>
              <w:t>.…</w:t>
            </w:r>
            <w:r w:rsidR="00132C2A">
              <w:t>………………………………..</w:t>
            </w:r>
          </w:p>
          <w:p w14:paraId="6D3A8082" w14:textId="7E355AD5" w:rsidR="0098770C" w:rsidRPr="0098770C" w:rsidRDefault="0098770C" w:rsidP="0098770C">
            <w:pPr>
              <w:pStyle w:val="BodyTextIndent3"/>
              <w:numPr>
                <w:ilvl w:val="0"/>
                <w:numId w:val="18"/>
              </w:numPr>
            </w:pPr>
            <w:r w:rsidRPr="0098770C">
              <w:t xml:space="preserve">no names are recorded </w:t>
            </w:r>
            <w:r w:rsidR="003D77E9">
              <w:t>..</w:t>
            </w:r>
            <w:r w:rsidRPr="0098770C">
              <w:t>……………………</w:t>
            </w:r>
            <w:r w:rsidR="007229F7">
              <w:t>...</w:t>
            </w:r>
            <w:r w:rsidRPr="0098770C">
              <w:t>.</w:t>
            </w:r>
          </w:p>
          <w:p w14:paraId="7860E027" w14:textId="77777777" w:rsidR="0098770C" w:rsidRPr="0098770C" w:rsidRDefault="0098770C" w:rsidP="0098770C">
            <w:pPr>
              <w:pStyle w:val="BodyTextIndent3"/>
              <w:numPr>
                <w:ilvl w:val="0"/>
                <w:numId w:val="18"/>
              </w:numPr>
            </w:pPr>
            <w:r w:rsidRPr="0098770C">
              <w:t>other personally identifiable information (PII) is recorded …………………………………………</w:t>
            </w:r>
          </w:p>
          <w:p w14:paraId="37842BC8" w14:textId="77777777" w:rsidR="0098770C" w:rsidRPr="0098770C" w:rsidRDefault="0098770C" w:rsidP="0098770C">
            <w:pPr>
              <w:pStyle w:val="BodyTextIndent3"/>
              <w:numPr>
                <w:ilvl w:val="0"/>
                <w:numId w:val="18"/>
              </w:numPr>
            </w:pPr>
            <w:r w:rsidRPr="0098770C">
              <w:t>no PII is recorded ………………………………</w:t>
            </w:r>
          </w:p>
          <w:p w14:paraId="566E4413" w14:textId="64907BFC" w:rsidR="005249AB" w:rsidRPr="00E03BE7" w:rsidRDefault="0098770C" w:rsidP="0098770C">
            <w:pPr>
              <w:pStyle w:val="BodyTextIndent3"/>
              <w:numPr>
                <w:ilvl w:val="0"/>
                <w:numId w:val="18"/>
              </w:numPr>
            </w:pPr>
            <w:r w:rsidRPr="003D5A34">
              <w:t>subjects are given a unique identifier..</w:t>
            </w:r>
            <w:r>
              <w:t>..............</w:t>
            </w:r>
          </w:p>
        </w:tc>
        <w:tc>
          <w:tcPr>
            <w:tcW w:w="5502" w:type="dxa"/>
          </w:tcPr>
          <w:p w14:paraId="5F365F79" w14:textId="2309CF78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3F9853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3945D8E5" w14:textId="77777777" w:rsidTr="000E0167">
        <w:tc>
          <w:tcPr>
            <w:tcW w:w="794" w:type="dxa"/>
          </w:tcPr>
          <w:p w14:paraId="459D8147" w14:textId="7F4B42B2" w:rsidR="005249AB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  <w:r w:rsidR="009952D6">
              <w:rPr>
                <w:rFonts w:ascii="Arial" w:hAnsi="Arial" w:cs="Arial"/>
              </w:rPr>
              <w:t>3</w:t>
            </w:r>
          </w:p>
        </w:tc>
        <w:tc>
          <w:tcPr>
            <w:tcW w:w="5669" w:type="dxa"/>
          </w:tcPr>
          <w:p w14:paraId="4675638C" w14:textId="3C30CE7F" w:rsidR="005249AB" w:rsidRDefault="000D3EB4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If subject name or any other PII is recorded, are procedures included for how this info will be kept separate from responses</w:t>
            </w:r>
            <w:r w:rsidR="005249AB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2078DB23" w14:textId="4A68EE0F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77B890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416BD62E" w14:textId="77777777" w:rsidTr="000E0167">
        <w:tc>
          <w:tcPr>
            <w:tcW w:w="794" w:type="dxa"/>
          </w:tcPr>
          <w:p w14:paraId="43FAAF69" w14:textId="1B60AADD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4</w:t>
            </w:r>
          </w:p>
        </w:tc>
        <w:tc>
          <w:tcPr>
            <w:tcW w:w="5669" w:type="dxa"/>
          </w:tcPr>
          <w:p w14:paraId="03281F9F" w14:textId="174F0BD0" w:rsidR="005249AB" w:rsidRDefault="005249A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recruitment procedures show any indication of coercion, intimidation, compulsion, pressure, or force?</w:t>
            </w:r>
          </w:p>
        </w:tc>
        <w:tc>
          <w:tcPr>
            <w:tcW w:w="5502" w:type="dxa"/>
          </w:tcPr>
          <w:p w14:paraId="3551CD63" w14:textId="6014B496" w:rsidR="00931C63" w:rsidRPr="005E73CE" w:rsidRDefault="00931C63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E411268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4F2AB773" w14:textId="77777777" w:rsidTr="000E0167">
        <w:tc>
          <w:tcPr>
            <w:tcW w:w="794" w:type="dxa"/>
          </w:tcPr>
          <w:p w14:paraId="093149A5" w14:textId="7D58ADAF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17E7147F" w14:textId="77777777" w:rsidR="005249AB" w:rsidRDefault="005249A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subjects children </w:t>
            </w:r>
            <w:r w:rsidRPr="00C32554">
              <w:rPr>
                <w:rFonts w:ascii="Arial" w:hAnsi="Arial" w:cs="Arial"/>
              </w:rPr>
              <w:t>(&lt;18 years old)</w:t>
            </w:r>
            <w:r>
              <w:rPr>
                <w:rFonts w:ascii="Arial" w:hAnsi="Arial" w:cs="Arial"/>
              </w:rPr>
              <w:t>?</w:t>
            </w:r>
          </w:p>
          <w:p w14:paraId="42E30706" w14:textId="45510B9E" w:rsidR="00FC150B" w:rsidRPr="004A18AA" w:rsidRDefault="00FC150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1A9140FB" w14:textId="5903A0F5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176A1D1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1C58EB71" w14:textId="77777777" w:rsidTr="000E0167">
        <w:tc>
          <w:tcPr>
            <w:tcW w:w="794" w:type="dxa"/>
          </w:tcPr>
          <w:p w14:paraId="23246AF4" w14:textId="418F3EBA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4727D268" w14:textId="75567432" w:rsidR="005249AB" w:rsidRPr="004A18AA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subjects are </w:t>
            </w:r>
            <w:r w:rsidRPr="004A18AA">
              <w:rPr>
                <w:rFonts w:ascii="Arial" w:hAnsi="Arial" w:cs="Arial"/>
              </w:rPr>
              <w:t>children</w:t>
            </w:r>
            <w:r>
              <w:rPr>
                <w:rFonts w:ascii="Arial" w:hAnsi="Arial" w:cs="Arial"/>
              </w:rPr>
              <w:t>,</w:t>
            </w:r>
            <w:r w:rsidRPr="004A18AA">
              <w:rPr>
                <w:rFonts w:ascii="Arial" w:hAnsi="Arial" w:cs="Arial"/>
              </w:rPr>
              <w:t xml:space="preserve"> do materials adequately describe ages and why these ages are appropriate?</w:t>
            </w:r>
          </w:p>
        </w:tc>
        <w:tc>
          <w:tcPr>
            <w:tcW w:w="5502" w:type="dxa"/>
          </w:tcPr>
          <w:p w14:paraId="5DBFA95C" w14:textId="3C5E119A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CD11680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34D5C1E" w14:textId="77777777" w:rsidTr="000E0167">
        <w:tc>
          <w:tcPr>
            <w:tcW w:w="794" w:type="dxa"/>
          </w:tcPr>
          <w:p w14:paraId="34CC9F87" w14:textId="7E202D65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7</w:t>
            </w:r>
          </w:p>
        </w:tc>
        <w:tc>
          <w:tcPr>
            <w:tcW w:w="5669" w:type="dxa"/>
          </w:tcPr>
          <w:p w14:paraId="2910D556" w14:textId="3610285E" w:rsidR="005249AB" w:rsidRPr="004A18AA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subjects are </w:t>
            </w:r>
            <w:r w:rsidRPr="004A18AA">
              <w:rPr>
                <w:rFonts w:ascii="Arial" w:hAnsi="Arial" w:cs="Arial"/>
              </w:rPr>
              <w:t>children, are materials (</w:t>
            </w:r>
            <w:r>
              <w:rPr>
                <w:rFonts w:ascii="Arial" w:hAnsi="Arial" w:cs="Arial"/>
              </w:rPr>
              <w:t xml:space="preserve">e.g.: </w:t>
            </w:r>
            <w:r w:rsidRPr="004A18AA">
              <w:rPr>
                <w:rFonts w:ascii="Arial" w:hAnsi="Arial" w:cs="Arial"/>
              </w:rPr>
              <w:t xml:space="preserve">survey instruments, </w:t>
            </w:r>
            <w:r>
              <w:rPr>
                <w:rFonts w:ascii="Arial" w:hAnsi="Arial" w:cs="Arial"/>
              </w:rPr>
              <w:t>focus group topics</w:t>
            </w:r>
            <w:r w:rsidRPr="004A18AA">
              <w:rPr>
                <w:rFonts w:ascii="Arial" w:hAnsi="Arial" w:cs="Arial"/>
              </w:rPr>
              <w:t>, etc.) appropriate based upon age?</w:t>
            </w:r>
          </w:p>
        </w:tc>
        <w:tc>
          <w:tcPr>
            <w:tcW w:w="5502" w:type="dxa"/>
          </w:tcPr>
          <w:p w14:paraId="05D50F2D" w14:textId="7FD60AE5" w:rsidR="00931C63" w:rsidRPr="005E73CE" w:rsidRDefault="00931C63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9B3D709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DE55682" w14:textId="77777777" w:rsidTr="000E0167">
        <w:tc>
          <w:tcPr>
            <w:tcW w:w="794" w:type="dxa"/>
          </w:tcPr>
          <w:p w14:paraId="7A8AC5DC" w14:textId="7B6043D6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8</w:t>
            </w:r>
          </w:p>
        </w:tc>
        <w:tc>
          <w:tcPr>
            <w:tcW w:w="5669" w:type="dxa"/>
          </w:tcPr>
          <w:p w14:paraId="38D58A53" w14:textId="5C53C45E" w:rsidR="005249AB" w:rsidRDefault="005249AB" w:rsidP="005249AB">
            <w:pPr>
              <w:tabs>
                <w:tab w:val="left" w:pos="-1440"/>
                <w:tab w:val="left" w:pos="-720"/>
                <w:tab w:val="left" w:pos="50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A62CB8">
              <w:rPr>
                <w:rFonts w:ascii="Arial" w:hAnsi="Arial" w:cs="Arial"/>
              </w:rPr>
              <w:t xml:space="preserve"> subjects </w:t>
            </w:r>
            <w:r>
              <w:rPr>
                <w:rFonts w:ascii="Arial" w:hAnsi="Arial" w:cs="Arial"/>
              </w:rPr>
              <w:t xml:space="preserve">are </w:t>
            </w:r>
            <w:r w:rsidRPr="00A62CB8">
              <w:rPr>
                <w:rFonts w:ascii="Arial" w:hAnsi="Arial" w:cs="Arial"/>
              </w:rPr>
              <w:t xml:space="preserve">paid, compensated, or provided a gift for participation, is the </w:t>
            </w:r>
            <w:r>
              <w:rPr>
                <w:rFonts w:ascii="Arial" w:hAnsi="Arial" w:cs="Arial"/>
              </w:rPr>
              <w:t xml:space="preserve">incentive </w:t>
            </w:r>
            <w:r w:rsidRPr="00A62CB8">
              <w:rPr>
                <w:rFonts w:ascii="Arial" w:hAnsi="Arial" w:cs="Arial"/>
              </w:rPr>
              <w:t>described and justified</w:t>
            </w:r>
            <w:r w:rsidR="00D55216">
              <w:rPr>
                <w:rFonts w:ascii="Arial" w:hAnsi="Arial" w:cs="Arial"/>
              </w:rPr>
              <w:t xml:space="preserve"> as being non-coercive</w:t>
            </w:r>
            <w:r w:rsidRPr="00A62CB8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7328604D" w14:textId="51378EEE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6F03551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4FC0B89F" w14:textId="77777777" w:rsidTr="000E0167">
        <w:tc>
          <w:tcPr>
            <w:tcW w:w="794" w:type="dxa"/>
          </w:tcPr>
          <w:p w14:paraId="1234A7C0" w14:textId="17AC030A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9</w:t>
            </w:r>
          </w:p>
        </w:tc>
        <w:tc>
          <w:tcPr>
            <w:tcW w:w="5669" w:type="dxa"/>
          </w:tcPr>
          <w:p w14:paraId="0914213B" w14:textId="07FF3402" w:rsidR="005249AB" w:rsidRDefault="005249AB" w:rsidP="005249AB">
            <w:pPr>
              <w:tabs>
                <w:tab w:val="left" w:pos="-1440"/>
                <w:tab w:val="left" w:pos="-720"/>
                <w:tab w:val="left" w:pos="50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E46C0">
              <w:rPr>
                <w:rFonts w:ascii="Arial" w:hAnsi="Arial" w:cs="Arial"/>
              </w:rPr>
              <w:t>I</w:t>
            </w:r>
            <w:r w:rsidR="000061C7">
              <w:rPr>
                <w:rFonts w:ascii="Arial" w:hAnsi="Arial" w:cs="Arial"/>
              </w:rPr>
              <w:t>f</w:t>
            </w:r>
            <w:r w:rsidRPr="008E46C0">
              <w:rPr>
                <w:rFonts w:ascii="Arial" w:hAnsi="Arial" w:cs="Arial"/>
              </w:rPr>
              <w:t xml:space="preserve"> future contact with subjects</w:t>
            </w:r>
            <w:r w:rsidR="000061C7">
              <w:rPr>
                <w:rFonts w:ascii="Arial" w:hAnsi="Arial" w:cs="Arial"/>
              </w:rPr>
              <w:t xml:space="preserve"> is </w:t>
            </w:r>
            <w:r w:rsidRPr="008E46C0">
              <w:rPr>
                <w:rFonts w:ascii="Arial" w:hAnsi="Arial" w:cs="Arial"/>
              </w:rPr>
              <w:t>planned</w:t>
            </w:r>
            <w:r w:rsidR="000061C7">
              <w:rPr>
                <w:rFonts w:ascii="Arial" w:hAnsi="Arial" w:cs="Arial"/>
              </w:rPr>
              <w:t xml:space="preserve">, does it </w:t>
            </w:r>
            <w:r w:rsidRPr="008E46C0">
              <w:rPr>
                <w:rFonts w:ascii="Arial" w:hAnsi="Arial" w:cs="Arial"/>
              </w:rPr>
              <w:t>provide</w:t>
            </w:r>
            <w:r w:rsidR="000061C7">
              <w:rPr>
                <w:rFonts w:ascii="Arial" w:hAnsi="Arial" w:cs="Arial"/>
              </w:rPr>
              <w:t xml:space="preserve"> for</w:t>
            </w:r>
            <w:r w:rsidRPr="008E46C0">
              <w:rPr>
                <w:rFonts w:ascii="Arial" w:hAnsi="Arial" w:cs="Arial"/>
              </w:rPr>
              <w:t xml:space="preserve"> </w:t>
            </w:r>
            <w:r w:rsidR="00D759B7">
              <w:rPr>
                <w:rFonts w:ascii="Arial" w:hAnsi="Arial" w:cs="Arial"/>
              </w:rPr>
              <w:t>confidentiality</w:t>
            </w:r>
            <w:r w:rsidRPr="008E46C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data </w:t>
            </w:r>
            <w:r w:rsidRPr="008E46C0">
              <w:rPr>
                <w:rFonts w:ascii="Arial" w:hAnsi="Arial" w:cs="Arial"/>
              </w:rPr>
              <w:t>security</w:t>
            </w:r>
            <w:r>
              <w:rPr>
                <w:rFonts w:ascii="Arial" w:hAnsi="Arial" w:cs="Arial"/>
              </w:rPr>
              <w:t xml:space="preserve"> through the research period</w:t>
            </w:r>
            <w:r w:rsidR="0098770C">
              <w:rPr>
                <w:rFonts w:ascii="Arial" w:hAnsi="Arial" w:cs="Arial"/>
              </w:rPr>
              <w:t xml:space="preserve"> and beyond</w:t>
            </w:r>
            <w:r w:rsidRPr="008E46C0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644B9BEA" w14:textId="576D2892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3A944C9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71EC94FC" w14:textId="77777777" w:rsidTr="000E0167">
        <w:tc>
          <w:tcPr>
            <w:tcW w:w="794" w:type="dxa"/>
          </w:tcPr>
          <w:p w14:paraId="2F77914A" w14:textId="43C07C8C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4.</w:t>
            </w:r>
            <w:r w:rsidR="009952D6">
              <w:rPr>
                <w:rFonts w:ascii="Arial" w:hAnsi="Arial" w:cs="Arial"/>
              </w:rPr>
              <w:t>10</w:t>
            </w:r>
          </w:p>
        </w:tc>
        <w:tc>
          <w:tcPr>
            <w:tcW w:w="5669" w:type="dxa"/>
          </w:tcPr>
          <w:p w14:paraId="190DA272" w14:textId="77777777" w:rsidR="005249AB" w:rsidRDefault="005249AB" w:rsidP="005249AB">
            <w:pPr>
              <w:tabs>
                <w:tab w:val="left" w:pos="-1440"/>
                <w:tab w:val="left" w:pos="-720"/>
                <w:tab w:val="left" w:pos="50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Comments, </w:t>
            </w:r>
            <w:r w:rsidRPr="00BA605F">
              <w:rPr>
                <w:rFonts w:ascii="Arial" w:hAnsi="Arial" w:cs="Arial"/>
              </w:rPr>
              <w:t>amend</w:t>
            </w:r>
            <w:r>
              <w:rPr>
                <w:rFonts w:ascii="Arial" w:hAnsi="Arial" w:cs="Arial"/>
              </w:rPr>
              <w:t>ments, additions, or revisions</w:t>
            </w:r>
          </w:p>
        </w:tc>
        <w:tc>
          <w:tcPr>
            <w:tcW w:w="5502" w:type="dxa"/>
          </w:tcPr>
          <w:p w14:paraId="3B1DABBB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C52073C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43B9C3B" w14:textId="77777777" w:rsidTr="000E0167">
        <w:tc>
          <w:tcPr>
            <w:tcW w:w="794" w:type="dxa"/>
            <w:shd w:val="clear" w:color="auto" w:fill="EEECE1" w:themeFill="background2"/>
          </w:tcPr>
          <w:p w14:paraId="1C1C820F" w14:textId="77777777" w:rsidR="005249AB" w:rsidRPr="00A62CB8" w:rsidRDefault="005249AB" w:rsidP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0CB62C54" w14:textId="77777777" w:rsidR="005249AB" w:rsidRPr="00A62CB8" w:rsidRDefault="005249AB" w:rsidP="00524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69" w:type="dxa"/>
            <w:shd w:val="clear" w:color="auto" w:fill="EEECE1" w:themeFill="background2"/>
          </w:tcPr>
          <w:p w14:paraId="43CF52CE" w14:textId="02682276" w:rsidR="005249AB" w:rsidRPr="00BA605F" w:rsidRDefault="005249A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57243">
              <w:rPr>
                <w:rFonts w:ascii="Arial" w:eastAsia="Calibri" w:hAnsi="Arial" w:cs="Arial"/>
                <w:b/>
                <w:i/>
              </w:rPr>
              <w:t>Informed Consent</w:t>
            </w:r>
            <w:r>
              <w:rPr>
                <w:rFonts w:ascii="Arial" w:eastAsia="Calibri" w:hAnsi="Arial" w:cs="Arial"/>
                <w:b/>
                <w:i/>
              </w:rPr>
              <w:t xml:space="preserve">:  </w:t>
            </w:r>
            <w:r>
              <w:rPr>
                <w:rFonts w:ascii="Arial" w:eastAsia="Calibri" w:hAnsi="Arial" w:cs="Arial"/>
                <w:b/>
              </w:rPr>
              <w:t xml:space="preserve">IC </w:t>
            </w:r>
            <w:r w:rsidR="004B592B">
              <w:rPr>
                <w:rFonts w:ascii="Arial" w:eastAsia="Calibri" w:hAnsi="Arial" w:cs="Arial"/>
                <w:b/>
              </w:rPr>
              <w:t xml:space="preserve">is a </w:t>
            </w:r>
            <w:r w:rsidR="00703EDB">
              <w:rPr>
                <w:rFonts w:ascii="Arial" w:eastAsia="Calibri" w:hAnsi="Arial" w:cs="Arial"/>
                <w:b/>
              </w:rPr>
              <w:t>negotiation</w:t>
            </w:r>
            <w:r w:rsidR="004B592B">
              <w:rPr>
                <w:rFonts w:ascii="Arial" w:eastAsia="Calibri" w:hAnsi="Arial" w:cs="Arial"/>
                <w:b/>
              </w:rPr>
              <w:t xml:space="preserve"> where</w:t>
            </w:r>
            <w:r w:rsidR="00703EDB">
              <w:rPr>
                <w:rFonts w:ascii="Arial" w:eastAsia="Calibri" w:hAnsi="Arial" w:cs="Arial"/>
                <w:b/>
              </w:rPr>
              <w:t>by</w:t>
            </w:r>
            <w:r w:rsidR="004B592B">
              <w:rPr>
                <w:rFonts w:ascii="Arial" w:eastAsia="Calibri" w:hAnsi="Arial" w:cs="Arial"/>
                <w:b/>
              </w:rPr>
              <w:t xml:space="preserve"> subjects are informed about the study</w:t>
            </w:r>
            <w:r w:rsidR="00703EDB">
              <w:rPr>
                <w:rFonts w:ascii="Arial" w:eastAsia="Calibri" w:hAnsi="Arial" w:cs="Arial"/>
                <w:b/>
              </w:rPr>
              <w:t xml:space="preserve"> and</w:t>
            </w:r>
            <w:r w:rsidR="004B592B">
              <w:rPr>
                <w:rFonts w:ascii="Arial" w:eastAsia="Calibri" w:hAnsi="Arial" w:cs="Arial"/>
                <w:b/>
              </w:rPr>
              <w:t xml:space="preserve"> their rights, and the</w:t>
            </w:r>
            <w:r w:rsidR="00703EDB">
              <w:rPr>
                <w:rFonts w:ascii="Arial" w:eastAsia="Calibri" w:hAnsi="Arial" w:cs="Arial"/>
                <w:b/>
              </w:rPr>
              <w:t>y agree to participate</w:t>
            </w:r>
            <w:r w:rsidR="004B592B">
              <w:rPr>
                <w:rFonts w:ascii="Arial" w:eastAsia="Calibri" w:hAnsi="Arial" w:cs="Arial"/>
                <w:b/>
              </w:rPr>
              <w:t xml:space="preserve"> voluntar</w:t>
            </w:r>
            <w:r w:rsidR="00703EDB">
              <w:rPr>
                <w:rFonts w:ascii="Arial" w:eastAsia="Calibri" w:hAnsi="Arial" w:cs="Arial"/>
                <w:b/>
              </w:rPr>
              <w:t>ily</w:t>
            </w:r>
            <w:r w:rsidR="004B592B">
              <w:rPr>
                <w:rFonts w:ascii="Arial" w:eastAsia="Calibri" w:hAnsi="Arial" w:cs="Arial"/>
                <w:b/>
              </w:rPr>
              <w:t xml:space="preserve">.  IC </w:t>
            </w:r>
            <w:r>
              <w:rPr>
                <w:rFonts w:ascii="Arial" w:eastAsia="Calibri" w:hAnsi="Arial" w:cs="Arial"/>
                <w:b/>
              </w:rPr>
              <w:t>must</w:t>
            </w:r>
            <w:r w:rsidRPr="00BA605F">
              <w:rPr>
                <w:rFonts w:ascii="Arial" w:eastAsia="Calibri" w:hAnsi="Arial" w:cs="Arial"/>
                <w:b/>
              </w:rPr>
              <w:t xml:space="preserve"> be sought from each subject or the subject's</w:t>
            </w:r>
            <w:r w:rsidR="00273C41">
              <w:rPr>
                <w:rFonts w:ascii="Arial" w:eastAsia="Calibri" w:hAnsi="Arial" w:cs="Arial"/>
                <w:b/>
              </w:rPr>
              <w:t xml:space="preserve"> </w:t>
            </w:r>
            <w:r w:rsidRPr="00BA605F">
              <w:rPr>
                <w:rFonts w:ascii="Arial" w:eastAsia="Calibri" w:hAnsi="Arial" w:cs="Arial"/>
                <w:b/>
              </w:rPr>
              <w:t>authorized representative</w:t>
            </w:r>
            <w:r w:rsidR="004B592B">
              <w:rPr>
                <w:rFonts w:ascii="Arial" w:eastAsia="Calibri" w:hAnsi="Arial" w:cs="Arial"/>
                <w:b/>
              </w:rPr>
              <w:t xml:space="preserve"> </w:t>
            </w:r>
            <w:r w:rsidR="00703EDB">
              <w:rPr>
                <w:rFonts w:ascii="Arial" w:eastAsia="Calibri" w:hAnsi="Arial" w:cs="Arial"/>
                <w:b/>
              </w:rPr>
              <w:t>confirm</w:t>
            </w:r>
            <w:r w:rsidR="004B592B">
              <w:rPr>
                <w:rFonts w:ascii="Arial" w:eastAsia="Calibri" w:hAnsi="Arial" w:cs="Arial"/>
                <w:b/>
              </w:rPr>
              <w:t>ing this process</w:t>
            </w:r>
            <w:r w:rsidRPr="00BA605F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5502" w:type="dxa"/>
            <w:shd w:val="clear" w:color="auto" w:fill="EEECE1" w:themeFill="background2"/>
          </w:tcPr>
          <w:p w14:paraId="03A87CD6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71C9C29B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3A4292C" w14:textId="77777777" w:rsidTr="000E0167">
        <w:tc>
          <w:tcPr>
            <w:tcW w:w="794" w:type="dxa"/>
          </w:tcPr>
          <w:p w14:paraId="5DE5813D" w14:textId="24FC2AA0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 w:rsidR="00FC150B">
              <w:rPr>
                <w:rFonts w:ascii="Arial" w:hAnsi="Arial" w:cs="Arial"/>
              </w:rPr>
              <w:t>1</w:t>
            </w:r>
          </w:p>
        </w:tc>
        <w:tc>
          <w:tcPr>
            <w:tcW w:w="5669" w:type="dxa"/>
          </w:tcPr>
          <w:p w14:paraId="489BDA06" w14:textId="77777777" w:rsidR="005249AB" w:rsidRPr="008A79DA" w:rsidRDefault="005249A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79DA">
              <w:rPr>
                <w:rFonts w:ascii="Arial" w:hAnsi="Arial" w:cs="Arial"/>
              </w:rPr>
              <w:t>Type of I</w:t>
            </w:r>
            <w:r>
              <w:rPr>
                <w:rFonts w:ascii="Arial" w:hAnsi="Arial" w:cs="Arial"/>
              </w:rPr>
              <w:t>nformed Consent:</w:t>
            </w:r>
          </w:p>
          <w:p w14:paraId="1E08025B" w14:textId="6BB4E19B" w:rsidR="005249AB" w:rsidRDefault="005249AB" w:rsidP="005249A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written </w:t>
            </w:r>
            <w:r>
              <w:rPr>
                <w:rFonts w:ascii="Arial" w:hAnsi="Arial" w:cs="Arial"/>
              </w:rPr>
              <w:t>&amp;</w:t>
            </w:r>
            <w:r w:rsidRPr="003D5A34">
              <w:rPr>
                <w:rFonts w:ascii="Arial" w:hAnsi="Arial" w:cs="Arial"/>
              </w:rPr>
              <w:t xml:space="preserve"> signed ………………………...…</w:t>
            </w:r>
            <w:r w:rsidR="007229F7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…</w:t>
            </w:r>
          </w:p>
          <w:p w14:paraId="344F1F4C" w14:textId="06FF3D42" w:rsidR="005249AB" w:rsidRDefault="005249AB" w:rsidP="005249A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written not signed ……………………………</w:t>
            </w:r>
            <w:r>
              <w:rPr>
                <w:rFonts w:ascii="Arial" w:hAnsi="Arial" w:cs="Arial"/>
              </w:rPr>
              <w:t>..</w:t>
            </w:r>
            <w:r w:rsidRPr="003D5A34">
              <w:rPr>
                <w:rFonts w:ascii="Arial" w:hAnsi="Arial" w:cs="Arial"/>
              </w:rPr>
              <w:t>…</w:t>
            </w:r>
          </w:p>
          <w:p w14:paraId="5A706FF6" w14:textId="6307BC2D" w:rsidR="005249AB" w:rsidRDefault="005249AB" w:rsidP="005249A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verbal </w:t>
            </w:r>
            <w:r>
              <w:rPr>
                <w:rFonts w:ascii="Arial" w:hAnsi="Arial" w:cs="Arial"/>
              </w:rPr>
              <w:t>&amp;</w:t>
            </w:r>
            <w:r w:rsidRPr="003D5A34">
              <w:rPr>
                <w:rFonts w:ascii="Arial" w:hAnsi="Arial" w:cs="Arial"/>
              </w:rPr>
              <w:t xml:space="preserve"> signed …………………………</w:t>
            </w:r>
            <w:r>
              <w:rPr>
                <w:rFonts w:ascii="Arial" w:hAnsi="Arial" w:cs="Arial"/>
              </w:rPr>
              <w:t>….</w:t>
            </w:r>
            <w:r w:rsidRPr="003D5A34">
              <w:rPr>
                <w:rFonts w:ascii="Arial" w:hAnsi="Arial" w:cs="Arial"/>
              </w:rPr>
              <w:t>…….</w:t>
            </w:r>
          </w:p>
          <w:p w14:paraId="268429E7" w14:textId="08DDB9CA" w:rsidR="005249AB" w:rsidRPr="004D687B" w:rsidRDefault="005249AB" w:rsidP="005249A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verbal not signed …………………………</w:t>
            </w:r>
            <w:r>
              <w:rPr>
                <w:rFonts w:ascii="Arial" w:hAnsi="Arial" w:cs="Arial"/>
              </w:rPr>
              <w:t>…</w:t>
            </w:r>
            <w:r w:rsidRPr="003D5A34">
              <w:rPr>
                <w:rFonts w:ascii="Arial" w:hAnsi="Arial" w:cs="Arial"/>
              </w:rPr>
              <w:t>…..</w:t>
            </w:r>
          </w:p>
        </w:tc>
        <w:tc>
          <w:tcPr>
            <w:tcW w:w="5502" w:type="dxa"/>
          </w:tcPr>
          <w:p w14:paraId="37484E39" w14:textId="02533344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E1C02C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D7AA962" w14:textId="77777777" w:rsidTr="000E0167">
        <w:tc>
          <w:tcPr>
            <w:tcW w:w="794" w:type="dxa"/>
          </w:tcPr>
          <w:p w14:paraId="7DC6FEFE" w14:textId="7603C304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FC150B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14:paraId="40F18445" w14:textId="73381C85" w:rsidR="005249AB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BBE">
              <w:rPr>
                <w:rFonts w:ascii="Arial" w:hAnsi="Arial" w:cs="Arial"/>
                <w:color w:val="auto"/>
                <w:sz w:val="22"/>
                <w:szCs w:val="22"/>
              </w:rPr>
              <w:t xml:space="preserve">Are </w:t>
            </w:r>
            <w:r w:rsidR="00B11E07">
              <w:rPr>
                <w:rFonts w:ascii="Arial" w:hAnsi="Arial" w:cs="Arial"/>
                <w:color w:val="auto"/>
                <w:sz w:val="22"/>
                <w:szCs w:val="22"/>
              </w:rPr>
              <w:t>the process</w:t>
            </w:r>
            <w:r w:rsidRPr="00D37BBE">
              <w:rPr>
                <w:rFonts w:ascii="Arial" w:hAnsi="Arial" w:cs="Arial"/>
                <w:color w:val="auto"/>
                <w:sz w:val="22"/>
                <w:szCs w:val="22"/>
              </w:rPr>
              <w:t xml:space="preserve"> for obtaining IC adequately described?</w:t>
            </w:r>
          </w:p>
          <w:p w14:paraId="56316157" w14:textId="5C36E4B9" w:rsidR="000D3EB4" w:rsidRPr="00D37BBE" w:rsidRDefault="000D3EB4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02" w:type="dxa"/>
          </w:tcPr>
          <w:p w14:paraId="3F70253E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C517EC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C150B" w:rsidRPr="00DC7B0E" w14:paraId="4D6DFF57" w14:textId="77777777" w:rsidTr="000E0167">
        <w:tc>
          <w:tcPr>
            <w:tcW w:w="794" w:type="dxa"/>
          </w:tcPr>
          <w:p w14:paraId="2B3E629F" w14:textId="34DFA9CF" w:rsidR="00FC150B" w:rsidRPr="00CB0A21" w:rsidRDefault="00FC150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5669" w:type="dxa"/>
          </w:tcPr>
          <w:p w14:paraId="135A3AF1" w14:textId="36176B09" w:rsidR="00FC150B" w:rsidRPr="002774AE" w:rsidRDefault="00FC150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7ABB">
              <w:rPr>
                <w:rFonts w:ascii="Arial" w:hAnsi="Arial" w:cs="Arial"/>
                <w:color w:val="auto"/>
                <w:sz w:val="22"/>
                <w:szCs w:val="22"/>
              </w:rPr>
              <w:t xml:space="preserve">Does the IC include a 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>clear and simple invitation to participate, an explanation of what the subject will do and why they are being recruited?</w:t>
            </w:r>
          </w:p>
        </w:tc>
        <w:tc>
          <w:tcPr>
            <w:tcW w:w="5502" w:type="dxa"/>
          </w:tcPr>
          <w:p w14:paraId="0793E67A" w14:textId="77777777" w:rsidR="00FC150B" w:rsidRPr="005E73CE" w:rsidRDefault="00FC150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FFD8F44" w14:textId="77777777" w:rsidR="00FC150B" w:rsidRPr="00C17743" w:rsidRDefault="00FC150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426B0E4E" w14:textId="77777777" w:rsidTr="000E0167">
        <w:tc>
          <w:tcPr>
            <w:tcW w:w="794" w:type="dxa"/>
          </w:tcPr>
          <w:p w14:paraId="2BCC5E65" w14:textId="325C0C0D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lastRenderedPageBreak/>
              <w:t>5.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69" w:type="dxa"/>
          </w:tcPr>
          <w:p w14:paraId="5A4E0143" w14:textId="67F1FCBB" w:rsidR="005249AB" w:rsidRPr="002774AE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Does IC include the purpose of the research presented in simple, age</w:t>
            </w:r>
            <w:r w:rsidR="00EF179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education</w:t>
            </w:r>
            <w:r w:rsidR="00EF1790">
              <w:rPr>
                <w:rFonts w:ascii="Arial" w:hAnsi="Arial" w:cs="Arial"/>
                <w:color w:val="auto"/>
                <w:sz w:val="22"/>
                <w:szCs w:val="22"/>
              </w:rPr>
              <w:t>, and culturally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 xml:space="preserve"> appropriate local language?</w:t>
            </w:r>
          </w:p>
        </w:tc>
        <w:tc>
          <w:tcPr>
            <w:tcW w:w="5502" w:type="dxa"/>
          </w:tcPr>
          <w:p w14:paraId="7D93467F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6046A3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26E0F0A1" w14:textId="77777777" w:rsidTr="000E0167">
        <w:tc>
          <w:tcPr>
            <w:tcW w:w="794" w:type="dxa"/>
          </w:tcPr>
          <w:p w14:paraId="20108FC5" w14:textId="12458C82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36682C58" w14:textId="77777777" w:rsidR="005249AB" w:rsidRPr="002774AE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Does IC state that participation is voluntary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 xml:space="preserve"> and subject may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choose to 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not respond to any or all questions, or may withdraw without consequences?</w:t>
            </w:r>
          </w:p>
        </w:tc>
        <w:tc>
          <w:tcPr>
            <w:tcW w:w="5502" w:type="dxa"/>
          </w:tcPr>
          <w:p w14:paraId="5579F326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271E813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10FE5689" w14:textId="77777777" w:rsidTr="000E0167">
        <w:tc>
          <w:tcPr>
            <w:tcW w:w="794" w:type="dxa"/>
          </w:tcPr>
          <w:p w14:paraId="1E7C0E28" w14:textId="6397968F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1837DAD1" w14:textId="77777777" w:rsidR="005249AB" w:rsidRPr="00E57243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>Does IC include a description of any risks or benefits to subjects?</w:t>
            </w:r>
          </w:p>
        </w:tc>
        <w:tc>
          <w:tcPr>
            <w:tcW w:w="5502" w:type="dxa"/>
          </w:tcPr>
          <w:p w14:paraId="31D245F0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6AD1E300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A49644E" w14:textId="77777777" w:rsidTr="000E0167">
        <w:tc>
          <w:tcPr>
            <w:tcW w:w="794" w:type="dxa"/>
          </w:tcPr>
          <w:p w14:paraId="084A9007" w14:textId="14A09466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669" w:type="dxa"/>
          </w:tcPr>
          <w:p w14:paraId="2F84103F" w14:textId="2F71115C" w:rsidR="005249AB" w:rsidRPr="00E57243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Does IC include a statement describing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how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confidentiality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(or anonymity)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will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be maintained, and </w:t>
            </w:r>
            <w:r w:rsidR="000D3EB4">
              <w:rPr>
                <w:rFonts w:ascii="Arial" w:hAnsi="Arial" w:cs="Arial"/>
                <w:color w:val="auto"/>
                <w:sz w:val="22"/>
                <w:szCs w:val="22"/>
              </w:rPr>
              <w:t xml:space="preserve">if there are 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>any limitations to confidentiality?</w:t>
            </w:r>
          </w:p>
        </w:tc>
        <w:tc>
          <w:tcPr>
            <w:tcW w:w="5502" w:type="dxa"/>
          </w:tcPr>
          <w:p w14:paraId="78700119" w14:textId="5B7314D4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BE70F78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3A119855" w14:textId="77777777" w:rsidTr="000E0167">
        <w:tc>
          <w:tcPr>
            <w:tcW w:w="794" w:type="dxa"/>
          </w:tcPr>
          <w:p w14:paraId="1C99EBF7" w14:textId="4AD7875E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669" w:type="dxa"/>
          </w:tcPr>
          <w:p w14:paraId="57FE1E39" w14:textId="63850DE0" w:rsidR="005249AB" w:rsidRPr="00E57243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 xml:space="preserve">Does IC include the expected duration of the subject's </w:t>
            </w:r>
            <w:r w:rsidRPr="005249AB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 xml:space="preserve">participation </w:t>
            </w:r>
            <w:r w:rsidRPr="005249AB">
              <w:rPr>
                <w:rFonts w:ascii="Arial" w:hAnsi="Arial" w:cs="Arial"/>
                <w:color w:val="auto"/>
                <w:sz w:val="22"/>
                <w:szCs w:val="22"/>
              </w:rPr>
              <w:t>(hours/minutes)</w:t>
            </w:r>
            <w:r w:rsidRPr="005249AB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502" w:type="dxa"/>
          </w:tcPr>
          <w:p w14:paraId="4ADA5316" w14:textId="11BA4F18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4B25FCA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79D48032" w14:textId="77777777" w:rsidTr="000E0167">
        <w:tc>
          <w:tcPr>
            <w:tcW w:w="794" w:type="dxa"/>
          </w:tcPr>
          <w:p w14:paraId="500DC773" w14:textId="0C8222CB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9" w:type="dxa"/>
          </w:tcPr>
          <w:p w14:paraId="3BA96710" w14:textId="77777777" w:rsidR="005249AB" w:rsidRPr="00A56561" w:rsidRDefault="005249AB" w:rsidP="005249AB">
            <w:pPr>
              <w:pStyle w:val="blockquote"/>
              <w:ind w:left="0" w:right="0"/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Does IC provide </w:t>
            </w:r>
            <w:r w:rsidRPr="00A56561">
              <w:rPr>
                <w:rFonts w:ascii="Arial" w:hAnsi="Arial" w:cs="Arial"/>
                <w:color w:val="auto"/>
                <w:sz w:val="22"/>
                <w:szCs w:val="22"/>
              </w:rPr>
              <w:t>identity and contact info of investigators?</w:t>
            </w:r>
          </w:p>
        </w:tc>
        <w:tc>
          <w:tcPr>
            <w:tcW w:w="5502" w:type="dxa"/>
          </w:tcPr>
          <w:p w14:paraId="6CE393F2" w14:textId="3EF3B535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1AFA18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11B79" w:rsidRPr="00DC7B0E" w14:paraId="07CE317C" w14:textId="77777777" w:rsidTr="000E0167">
        <w:tc>
          <w:tcPr>
            <w:tcW w:w="794" w:type="dxa"/>
          </w:tcPr>
          <w:p w14:paraId="68487CC9" w14:textId="30CC8CF2" w:rsidR="00E11B79" w:rsidRDefault="00E11B79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5669" w:type="dxa"/>
          </w:tcPr>
          <w:p w14:paraId="3FE809E1" w14:textId="5A83EDD4" w:rsidR="00E11B79" w:rsidRPr="00E11B79" w:rsidRDefault="00E11B79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1B79">
              <w:rPr>
                <w:rFonts w:ascii="Arial" w:hAnsi="Arial" w:cs="Arial"/>
                <w:color w:val="auto"/>
                <w:sz w:val="22"/>
                <w:szCs w:val="22"/>
              </w:rPr>
              <w:t>Do IC materials advise subjects of their obligation to keep information confidential in focus group discussions?</w:t>
            </w:r>
          </w:p>
        </w:tc>
        <w:tc>
          <w:tcPr>
            <w:tcW w:w="5502" w:type="dxa"/>
          </w:tcPr>
          <w:p w14:paraId="43CFD4EE" w14:textId="68F2F715" w:rsidR="00E11B79" w:rsidRPr="005E73CE" w:rsidRDefault="00E11B79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7288049" w14:textId="77777777" w:rsidR="00E11B79" w:rsidRPr="00C17743" w:rsidRDefault="00E11B79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178C74E3" w14:textId="77777777" w:rsidTr="000E0167">
        <w:tc>
          <w:tcPr>
            <w:tcW w:w="794" w:type="dxa"/>
          </w:tcPr>
          <w:p w14:paraId="6846FB5E" w14:textId="09BBE709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E11B79">
              <w:rPr>
                <w:rFonts w:ascii="Arial" w:hAnsi="Arial" w:cs="Arial"/>
              </w:rPr>
              <w:t>1</w:t>
            </w:r>
          </w:p>
        </w:tc>
        <w:tc>
          <w:tcPr>
            <w:tcW w:w="5669" w:type="dxa"/>
          </w:tcPr>
          <w:p w14:paraId="06263312" w14:textId="1CB1C88C" w:rsidR="005249AB" w:rsidRPr="007C6363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Where subjects differ by type (e.g.: age, sex,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risk, status, etc.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), are IC documents specific for each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type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502" w:type="dxa"/>
          </w:tcPr>
          <w:p w14:paraId="0281FEED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01D8537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56B409EF" w14:textId="77777777" w:rsidTr="000E0167">
        <w:tc>
          <w:tcPr>
            <w:tcW w:w="794" w:type="dxa"/>
          </w:tcPr>
          <w:p w14:paraId="026CF426" w14:textId="3E585274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E11B79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14:paraId="28DEF474" w14:textId="77777777" w:rsidR="005249AB" w:rsidRPr="007C6363" w:rsidRDefault="005249AB" w:rsidP="005249AB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Where data collection differs by method 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e.g.: 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survey, FGD,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interview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do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 IC materials cover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each method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502" w:type="dxa"/>
          </w:tcPr>
          <w:p w14:paraId="0C54C4C9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B0E17C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1BE8AAD9" w14:textId="77777777" w:rsidTr="000E0167">
        <w:tc>
          <w:tcPr>
            <w:tcW w:w="794" w:type="dxa"/>
          </w:tcPr>
          <w:p w14:paraId="6449C3D7" w14:textId="4634527A" w:rsidR="005249AB" w:rsidRPr="00CB0A21" w:rsidRDefault="005249AB" w:rsidP="005249AB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1</w:t>
            </w:r>
            <w:r w:rsidR="00E11B79">
              <w:rPr>
                <w:rFonts w:ascii="Arial" w:hAnsi="Arial" w:cs="Arial"/>
              </w:rPr>
              <w:t>3</w:t>
            </w:r>
          </w:p>
        </w:tc>
        <w:tc>
          <w:tcPr>
            <w:tcW w:w="5669" w:type="dxa"/>
          </w:tcPr>
          <w:p w14:paraId="7CEAFDFF" w14:textId="2EC7039A" w:rsidR="005249AB" w:rsidRPr="008A79DA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79DA">
              <w:rPr>
                <w:rFonts w:ascii="Arial" w:hAnsi="Arial" w:cs="Arial"/>
              </w:rPr>
              <w:t xml:space="preserve">For child subjects, </w:t>
            </w:r>
            <w:r w:rsidR="00834714">
              <w:rPr>
                <w:rFonts w:ascii="Arial" w:hAnsi="Arial" w:cs="Arial"/>
              </w:rPr>
              <w:t xml:space="preserve">is </w:t>
            </w:r>
            <w:r w:rsidRPr="008A79DA">
              <w:rPr>
                <w:rFonts w:ascii="Arial" w:hAnsi="Arial" w:cs="Arial"/>
              </w:rPr>
              <w:t xml:space="preserve">there provision for </w:t>
            </w:r>
            <w:r w:rsidR="00B11E07">
              <w:rPr>
                <w:rFonts w:ascii="Arial" w:hAnsi="Arial" w:cs="Arial"/>
              </w:rPr>
              <w:t xml:space="preserve">obtaining </w:t>
            </w:r>
            <w:r w:rsidRPr="008A79DA">
              <w:rPr>
                <w:rFonts w:ascii="Arial" w:hAnsi="Arial" w:cs="Arial"/>
              </w:rPr>
              <w:t xml:space="preserve">consent from parent, guardian, caregiver, or responsible person?  </w:t>
            </w:r>
          </w:p>
        </w:tc>
        <w:tc>
          <w:tcPr>
            <w:tcW w:w="5502" w:type="dxa"/>
          </w:tcPr>
          <w:p w14:paraId="5E1F193E" w14:textId="33DFE559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2FDC12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11E07" w:rsidRPr="00DC7B0E" w14:paraId="170D3198" w14:textId="77777777" w:rsidTr="000E0167">
        <w:tc>
          <w:tcPr>
            <w:tcW w:w="794" w:type="dxa"/>
          </w:tcPr>
          <w:p w14:paraId="70DFD6FF" w14:textId="3F1D4CB4" w:rsidR="00B11E07" w:rsidRPr="00CB0A21" w:rsidRDefault="00B11E07" w:rsidP="005249AB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5669" w:type="dxa"/>
          </w:tcPr>
          <w:p w14:paraId="5647EFAB" w14:textId="2AE35BFB" w:rsidR="00B11E07" w:rsidRPr="008A79DA" w:rsidRDefault="00B11E07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child subjects, is their role in the study described adequately for them to provide written or verbal assent?</w:t>
            </w:r>
          </w:p>
        </w:tc>
        <w:tc>
          <w:tcPr>
            <w:tcW w:w="5502" w:type="dxa"/>
          </w:tcPr>
          <w:p w14:paraId="20C256DA" w14:textId="2F6E5C14" w:rsidR="00B11E07" w:rsidRPr="005E73CE" w:rsidRDefault="00B11E07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A8AB9F7" w14:textId="77777777" w:rsidR="00B11E07" w:rsidRPr="00C17743" w:rsidRDefault="00B11E07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DC7B0E" w14:paraId="685AE16D" w14:textId="77777777" w:rsidTr="000E0167">
        <w:tc>
          <w:tcPr>
            <w:tcW w:w="794" w:type="dxa"/>
          </w:tcPr>
          <w:p w14:paraId="47EF15F5" w14:textId="44B13F78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5.1</w:t>
            </w:r>
            <w:r w:rsidR="00B11E07"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3A2A2AA7" w14:textId="4017CCEE" w:rsidR="005249AB" w:rsidRPr="008A79DA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79DA">
              <w:rPr>
                <w:rFonts w:ascii="Arial" w:hAnsi="Arial" w:cs="Arial"/>
              </w:rPr>
              <w:t xml:space="preserve">If IC is written, is a copy left with </w:t>
            </w:r>
            <w:r>
              <w:rPr>
                <w:rFonts w:ascii="Arial" w:hAnsi="Arial" w:cs="Arial"/>
              </w:rPr>
              <w:t>subjects</w:t>
            </w:r>
            <w:r w:rsidRPr="008A79DA">
              <w:rPr>
                <w:rFonts w:ascii="Arial" w:hAnsi="Arial" w:cs="Arial"/>
              </w:rPr>
              <w:t xml:space="preserve"> or there is explanation for not doing so?</w:t>
            </w:r>
          </w:p>
        </w:tc>
        <w:tc>
          <w:tcPr>
            <w:tcW w:w="5502" w:type="dxa"/>
          </w:tcPr>
          <w:p w14:paraId="7EB3098D" w14:textId="37CF2F74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58271F7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C369911" w14:textId="77777777" w:rsidTr="000E0167">
        <w:tc>
          <w:tcPr>
            <w:tcW w:w="794" w:type="dxa"/>
          </w:tcPr>
          <w:p w14:paraId="687992DE" w14:textId="66AD770E" w:rsidR="005249AB" w:rsidRPr="00CB0A21" w:rsidRDefault="005249AB" w:rsidP="005249AB">
            <w:pPr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5.1</w:t>
            </w:r>
            <w:r w:rsidR="00B11E07"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1B044437" w14:textId="77777777" w:rsidR="005249AB" w:rsidRPr="008A79DA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79DA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0DB9A53C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604AB91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AFCD99E" w14:textId="77777777" w:rsidTr="000E0167">
        <w:tc>
          <w:tcPr>
            <w:tcW w:w="794" w:type="dxa"/>
            <w:shd w:val="clear" w:color="auto" w:fill="EEECE1" w:themeFill="background2"/>
          </w:tcPr>
          <w:p w14:paraId="759AEE46" w14:textId="77777777" w:rsidR="005249AB" w:rsidRPr="00A62CB8" w:rsidRDefault="005249AB" w:rsidP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53B3F01C" w14:textId="77777777" w:rsidR="005249AB" w:rsidRPr="00A62CB8" w:rsidRDefault="005249AB" w:rsidP="005249AB">
            <w:pPr>
              <w:jc w:val="center"/>
              <w:rPr>
                <w:rFonts w:ascii="Arial" w:hAnsi="Arial" w:cs="Arial"/>
                <w:b/>
              </w:rPr>
            </w:pPr>
            <w:r w:rsidRPr="00A62CB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9" w:type="dxa"/>
            <w:shd w:val="clear" w:color="auto" w:fill="EEECE1" w:themeFill="background2"/>
          </w:tcPr>
          <w:p w14:paraId="390F459A" w14:textId="6D789BE8" w:rsidR="005249AB" w:rsidRPr="00BA605F" w:rsidRDefault="005249AB" w:rsidP="005249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Subject </w:t>
            </w:r>
            <w:r w:rsidRPr="00B0252B">
              <w:rPr>
                <w:rFonts w:ascii="Arial" w:hAnsi="Arial" w:cs="Arial"/>
                <w:b/>
                <w:i/>
              </w:rPr>
              <w:t>Protections: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32554">
              <w:rPr>
                <w:rFonts w:ascii="Arial" w:hAnsi="Arial" w:cs="Arial"/>
                <w:b/>
              </w:rPr>
              <w:t>Do submitted materials clearly identify protection against risk?</w:t>
            </w:r>
          </w:p>
        </w:tc>
        <w:tc>
          <w:tcPr>
            <w:tcW w:w="5502" w:type="dxa"/>
            <w:shd w:val="clear" w:color="auto" w:fill="EEECE1" w:themeFill="background2"/>
          </w:tcPr>
          <w:p w14:paraId="19EE0036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5A8AD43C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704CC436" w14:textId="77777777" w:rsidTr="000E0167">
        <w:tc>
          <w:tcPr>
            <w:tcW w:w="794" w:type="dxa"/>
          </w:tcPr>
          <w:p w14:paraId="71353160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5669" w:type="dxa"/>
          </w:tcPr>
          <w:p w14:paraId="20B42BCF" w14:textId="77777777" w:rsidR="005249AB" w:rsidRPr="00F224DB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t>Do materials describe the use of information collected?</w:t>
            </w:r>
          </w:p>
        </w:tc>
        <w:tc>
          <w:tcPr>
            <w:tcW w:w="5502" w:type="dxa"/>
          </w:tcPr>
          <w:p w14:paraId="3B016876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0113C8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5452105F" w14:textId="77777777" w:rsidTr="000E0167">
        <w:tc>
          <w:tcPr>
            <w:tcW w:w="794" w:type="dxa"/>
          </w:tcPr>
          <w:p w14:paraId="4C104766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14:paraId="278FF098" w14:textId="77777777" w:rsidR="005249AB" w:rsidRPr="00C51FF1" w:rsidRDefault="005249AB" w:rsidP="005249AB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C51FF1">
              <w:rPr>
                <w:rFonts w:ascii="Arial" w:hAnsi="Arial" w:cs="Arial"/>
              </w:rPr>
              <w:t>Are subjects given a clear indication of who will have access to their responses and in what form?</w:t>
            </w:r>
          </w:p>
        </w:tc>
        <w:tc>
          <w:tcPr>
            <w:tcW w:w="5502" w:type="dxa"/>
          </w:tcPr>
          <w:p w14:paraId="580DB735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13A4AB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7982BDF2" w14:textId="77777777" w:rsidTr="000E0167">
        <w:tc>
          <w:tcPr>
            <w:tcW w:w="794" w:type="dxa"/>
          </w:tcPr>
          <w:p w14:paraId="6B4AF2F0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lastRenderedPageBreak/>
              <w:t>6.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69" w:type="dxa"/>
          </w:tcPr>
          <w:p w14:paraId="3556C6A4" w14:textId="77777777" w:rsidR="005249AB" w:rsidRPr="00F224DB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t>If children or other vulnerable groups are subjects, do materials clearly describe special considerations or accommodations for their safety or protections?</w:t>
            </w:r>
          </w:p>
        </w:tc>
        <w:tc>
          <w:tcPr>
            <w:tcW w:w="5502" w:type="dxa"/>
          </w:tcPr>
          <w:p w14:paraId="5D0F5951" w14:textId="225C33DC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30E26D2A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5C31C856" w14:textId="77777777" w:rsidTr="000E0167">
        <w:tc>
          <w:tcPr>
            <w:tcW w:w="794" w:type="dxa"/>
          </w:tcPr>
          <w:p w14:paraId="27BDD704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5669" w:type="dxa"/>
          </w:tcPr>
          <w:p w14:paraId="38EE6FB9" w14:textId="77777777" w:rsidR="005249AB" w:rsidRPr="00F224DB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  <w:lang w:eastAsia="ja-JP"/>
              </w:rPr>
              <w:t>If children or other vulnerable groups are subjects, have personnel had experience working with these groups? If not, what specialized instruction will they receive?</w:t>
            </w:r>
          </w:p>
        </w:tc>
        <w:tc>
          <w:tcPr>
            <w:tcW w:w="5502" w:type="dxa"/>
          </w:tcPr>
          <w:p w14:paraId="2E40D9AF" w14:textId="5B512287" w:rsidR="00931C63" w:rsidRPr="005E73CE" w:rsidRDefault="00931C63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8EBE160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9B31FDD" w14:textId="77777777" w:rsidTr="000E0167">
        <w:tc>
          <w:tcPr>
            <w:tcW w:w="794" w:type="dxa"/>
          </w:tcPr>
          <w:p w14:paraId="7CDF6860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669" w:type="dxa"/>
          </w:tcPr>
          <w:p w14:paraId="21B4229D" w14:textId="77777777" w:rsidR="005249AB" w:rsidRPr="00632C35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ja-JP"/>
              </w:rPr>
            </w:pPr>
            <w:r w:rsidRPr="00632C35">
              <w:rPr>
                <w:rFonts w:ascii="Arial" w:hAnsi="Arial" w:cs="Arial"/>
                <w:lang w:eastAsia="ja-JP"/>
              </w:rPr>
              <w:t>Have personnel collecting data from subjects had ethical training specific to the target group?</w:t>
            </w:r>
          </w:p>
        </w:tc>
        <w:tc>
          <w:tcPr>
            <w:tcW w:w="5502" w:type="dxa"/>
          </w:tcPr>
          <w:p w14:paraId="16A09EB4" w14:textId="4BFDDA50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AF525A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5FC4A6B1" w14:textId="77777777" w:rsidTr="000E0167">
        <w:tc>
          <w:tcPr>
            <w:tcW w:w="794" w:type="dxa"/>
          </w:tcPr>
          <w:p w14:paraId="07DA15BD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5669" w:type="dxa"/>
          </w:tcPr>
          <w:p w14:paraId="5480ACD4" w14:textId="03470DBA" w:rsidR="005249AB" w:rsidRPr="00632C35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ja-JP"/>
              </w:rPr>
            </w:pPr>
            <w:r w:rsidRPr="00632C35">
              <w:rPr>
                <w:rFonts w:ascii="Arial" w:hAnsi="Arial" w:cs="Arial"/>
                <w:lang w:eastAsia="ja-JP"/>
              </w:rPr>
              <w:t>Are personnel collecting data aware of ethical issues that may arise and their mitigation strategies?</w:t>
            </w:r>
          </w:p>
        </w:tc>
        <w:tc>
          <w:tcPr>
            <w:tcW w:w="5502" w:type="dxa"/>
          </w:tcPr>
          <w:p w14:paraId="6773318E" w14:textId="64AD084D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9410E0B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33B8A212" w14:textId="77777777" w:rsidTr="000E0167">
        <w:tc>
          <w:tcPr>
            <w:tcW w:w="794" w:type="dxa"/>
          </w:tcPr>
          <w:p w14:paraId="163BC752" w14:textId="77777777" w:rsidR="005249AB" w:rsidRPr="00F224DB" w:rsidRDefault="005249AB" w:rsidP="005249AB">
            <w:pPr>
              <w:jc w:val="center"/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669" w:type="dxa"/>
          </w:tcPr>
          <w:p w14:paraId="0E5A414D" w14:textId="77777777" w:rsidR="005249AB" w:rsidRPr="00F224DB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224DB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3787D667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139066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7E94F892" w14:textId="77777777" w:rsidTr="000E0167">
        <w:tc>
          <w:tcPr>
            <w:tcW w:w="794" w:type="dxa"/>
            <w:shd w:val="clear" w:color="auto" w:fill="EEECE1" w:themeFill="background2"/>
          </w:tcPr>
          <w:p w14:paraId="4D2E6CF9" w14:textId="77777777" w:rsidR="005249AB" w:rsidRPr="00A62CB8" w:rsidRDefault="005249AB" w:rsidP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09175D88" w14:textId="77777777" w:rsidR="005249AB" w:rsidRPr="00BA605F" w:rsidRDefault="005249AB" w:rsidP="00524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69" w:type="dxa"/>
            <w:shd w:val="clear" w:color="auto" w:fill="EEECE1" w:themeFill="background2"/>
          </w:tcPr>
          <w:p w14:paraId="606BF269" w14:textId="56572EC6" w:rsidR="005249AB" w:rsidRPr="00BA605F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Subject </w:t>
            </w:r>
            <w:r w:rsidRPr="00B0252B">
              <w:rPr>
                <w:rFonts w:ascii="Arial" w:eastAsia="Calibri" w:hAnsi="Arial" w:cs="Arial"/>
                <w:b/>
                <w:i/>
              </w:rPr>
              <w:t>Risks: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C32554">
              <w:rPr>
                <w:rFonts w:ascii="Arial" w:eastAsia="Calibri" w:hAnsi="Arial" w:cs="Arial"/>
                <w:b/>
              </w:rPr>
              <w:t>Are risks reasonable in relation to any benefits to subjects and to the importance of knowledge that may be expected to result from the research?</w:t>
            </w:r>
          </w:p>
        </w:tc>
        <w:tc>
          <w:tcPr>
            <w:tcW w:w="5502" w:type="dxa"/>
            <w:shd w:val="clear" w:color="auto" w:fill="EEECE1" w:themeFill="background2"/>
          </w:tcPr>
          <w:p w14:paraId="283F9557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2A50F35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D3EB4" w:rsidRPr="00BA605F" w14:paraId="14B7100B" w14:textId="77777777" w:rsidTr="000E0167">
        <w:tc>
          <w:tcPr>
            <w:tcW w:w="794" w:type="dxa"/>
          </w:tcPr>
          <w:p w14:paraId="578D29BE" w14:textId="18566208" w:rsidR="000D3EB4" w:rsidRPr="00632C35" w:rsidRDefault="00A76D45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5669" w:type="dxa"/>
          </w:tcPr>
          <w:p w14:paraId="26DA7EA3" w14:textId="77777777" w:rsidR="000D3EB4" w:rsidRPr="000D3EB4" w:rsidRDefault="000D3EB4" w:rsidP="000D3EB4">
            <w:pPr>
              <w:widowControl w:val="0"/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By their participation, are subjects vulnerable to any of the following?:</w:t>
            </w:r>
          </w:p>
          <w:p w14:paraId="2738F813" w14:textId="0F96CDAB" w:rsidR="000D3EB4" w:rsidRPr="000D3EB4" w:rsidRDefault="000D3EB4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physical risk ………………………………………</w:t>
            </w:r>
          </w:p>
          <w:p w14:paraId="4F91C7F8" w14:textId="77777777" w:rsidR="000D3EB4" w:rsidRPr="000D3EB4" w:rsidRDefault="000D3EB4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psychological risk ………………………………..</w:t>
            </w:r>
          </w:p>
          <w:p w14:paraId="26B1517B" w14:textId="77777777" w:rsidR="000D3EB4" w:rsidRPr="000D3EB4" w:rsidRDefault="000D3EB4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social risk …………………………………………</w:t>
            </w:r>
          </w:p>
          <w:p w14:paraId="6B8F4592" w14:textId="77777777" w:rsidR="000D3EB4" w:rsidRDefault="000D3EB4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economic risk …………………………………….</w:t>
            </w:r>
          </w:p>
          <w:p w14:paraId="66E69EFF" w14:textId="77777777" w:rsidR="000D3EB4" w:rsidRDefault="000D3EB4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legal risk ………………………………………….</w:t>
            </w:r>
          </w:p>
          <w:p w14:paraId="2858C62A" w14:textId="77777777" w:rsidR="0081122F" w:rsidRDefault="0081122F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risk ………………………………………</w:t>
            </w:r>
          </w:p>
          <w:p w14:paraId="5D874B7E" w14:textId="28772D04" w:rsidR="00417235" w:rsidRPr="000D3EB4" w:rsidRDefault="00417235" w:rsidP="000D3EB4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risk………………………………….</w:t>
            </w:r>
            <w:bookmarkStart w:id="1" w:name="_GoBack"/>
            <w:bookmarkEnd w:id="1"/>
          </w:p>
        </w:tc>
        <w:tc>
          <w:tcPr>
            <w:tcW w:w="5502" w:type="dxa"/>
          </w:tcPr>
          <w:p w14:paraId="2A680913" w14:textId="77777777" w:rsidR="000D3EB4" w:rsidRPr="005E73CE" w:rsidRDefault="000D3EB4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430F1BF" w14:textId="77777777" w:rsidR="000D3EB4" w:rsidRPr="00C17743" w:rsidRDefault="000D3EB4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D3EB4" w:rsidRPr="00BA605F" w14:paraId="09B8EF7F" w14:textId="77777777" w:rsidTr="000E0167">
        <w:tc>
          <w:tcPr>
            <w:tcW w:w="794" w:type="dxa"/>
          </w:tcPr>
          <w:p w14:paraId="200CC1AC" w14:textId="0DA4C8CA" w:rsidR="000D3EB4" w:rsidRPr="00632C35" w:rsidRDefault="00A76D45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5669" w:type="dxa"/>
          </w:tcPr>
          <w:p w14:paraId="246EAF04" w14:textId="61F640CD" w:rsidR="000D3EB4" w:rsidRPr="00632C35" w:rsidRDefault="000D3EB4" w:rsidP="005249AB">
            <w:pPr>
              <w:widowControl w:val="0"/>
              <w:rPr>
                <w:rFonts w:ascii="Arial" w:hAnsi="Arial" w:cs="Arial"/>
              </w:rPr>
            </w:pPr>
            <w:r w:rsidRPr="00EE1C5A">
              <w:rPr>
                <w:rFonts w:ascii="Arial" w:hAnsi="Arial" w:cs="Arial"/>
              </w:rPr>
              <w:t xml:space="preserve">In event of any of these risks, </w:t>
            </w:r>
            <w:r w:rsidR="00142D92" w:rsidRPr="00632C35">
              <w:rPr>
                <w:rFonts w:ascii="Arial" w:hAnsi="Arial" w:cs="Arial"/>
              </w:rPr>
              <w:t>do protocols describe and outline clear strategies to mitigate against these risks?</w:t>
            </w:r>
          </w:p>
        </w:tc>
        <w:tc>
          <w:tcPr>
            <w:tcW w:w="5502" w:type="dxa"/>
          </w:tcPr>
          <w:p w14:paraId="453CE387" w14:textId="73562FC3" w:rsidR="000D3EB4" w:rsidRPr="005E73CE" w:rsidRDefault="000D3EB4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BF178ED" w14:textId="77777777" w:rsidR="000D3EB4" w:rsidRPr="00C17743" w:rsidRDefault="000D3EB4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2D64445E" w14:textId="77777777" w:rsidTr="000E0167">
        <w:tc>
          <w:tcPr>
            <w:tcW w:w="794" w:type="dxa"/>
          </w:tcPr>
          <w:p w14:paraId="3410E550" w14:textId="700D7051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7.</w:t>
            </w:r>
            <w:r w:rsidR="00A76D45">
              <w:rPr>
                <w:rFonts w:ascii="Arial" w:hAnsi="Arial" w:cs="Arial"/>
              </w:rPr>
              <w:t>3</w:t>
            </w:r>
          </w:p>
        </w:tc>
        <w:tc>
          <w:tcPr>
            <w:tcW w:w="5669" w:type="dxa"/>
          </w:tcPr>
          <w:p w14:paraId="0739F3AD" w14:textId="57E645E7" w:rsidR="005249AB" w:rsidRPr="00632C35" w:rsidRDefault="005249AB" w:rsidP="005249AB">
            <w:pPr>
              <w:widowControl w:val="0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 xml:space="preserve">Do study objectives show </w:t>
            </w:r>
            <w:r>
              <w:rPr>
                <w:rFonts w:ascii="Arial" w:hAnsi="Arial" w:cs="Arial"/>
              </w:rPr>
              <w:t xml:space="preserve">that </w:t>
            </w:r>
            <w:r w:rsidRPr="00632C35">
              <w:rPr>
                <w:rFonts w:ascii="Arial" w:hAnsi="Arial" w:cs="Arial"/>
              </w:rPr>
              <w:t>risk is reasonable in relationship to expected gains?</w:t>
            </w:r>
          </w:p>
        </w:tc>
        <w:tc>
          <w:tcPr>
            <w:tcW w:w="5502" w:type="dxa"/>
          </w:tcPr>
          <w:p w14:paraId="5545DD82" w14:textId="4C734FB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44F9DC3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6057C9CE" w14:textId="77777777" w:rsidTr="000E0167">
        <w:tc>
          <w:tcPr>
            <w:tcW w:w="794" w:type="dxa"/>
          </w:tcPr>
          <w:p w14:paraId="7A9F8DCE" w14:textId="2242F56E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7.</w:t>
            </w:r>
            <w:r w:rsidR="00A76D45">
              <w:rPr>
                <w:rFonts w:ascii="Arial" w:hAnsi="Arial" w:cs="Arial"/>
              </w:rPr>
              <w:t>4</w:t>
            </w:r>
          </w:p>
        </w:tc>
        <w:tc>
          <w:tcPr>
            <w:tcW w:w="5669" w:type="dxa"/>
          </w:tcPr>
          <w:p w14:paraId="561018DD" w14:textId="77777777" w:rsidR="005249AB" w:rsidRPr="00632C35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Does study deliver potential benefits to subjects through provision of information or services?</w:t>
            </w:r>
          </w:p>
        </w:tc>
        <w:tc>
          <w:tcPr>
            <w:tcW w:w="5502" w:type="dxa"/>
          </w:tcPr>
          <w:p w14:paraId="4296A808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28B91B4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6BF9B576" w14:textId="77777777" w:rsidTr="000E0167">
        <w:tc>
          <w:tcPr>
            <w:tcW w:w="794" w:type="dxa"/>
          </w:tcPr>
          <w:p w14:paraId="475C7641" w14:textId="69DAB11A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142D92"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41317AD9" w14:textId="06314A45" w:rsidR="005249AB" w:rsidRPr="00C51FF1" w:rsidRDefault="005249AB" w:rsidP="005249AB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GB"/>
              </w:rPr>
            </w:pPr>
            <w:r w:rsidRPr="00C51FF1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f </w:t>
            </w:r>
            <w:r w:rsidRPr="00C51FF1">
              <w:rPr>
                <w:rFonts w:ascii="Arial" w:hAnsi="Arial" w:cs="Arial"/>
                <w:lang w:val="en-GB"/>
              </w:rPr>
              <w:t>a subject discloses or is suspected to be at risk outside of the study, are procedures in place to address or report risk?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502" w:type="dxa"/>
          </w:tcPr>
          <w:p w14:paraId="2242AB81" w14:textId="5D24589F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2BA311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68007406" w14:textId="77777777" w:rsidTr="000E0167">
        <w:tc>
          <w:tcPr>
            <w:tcW w:w="794" w:type="dxa"/>
          </w:tcPr>
          <w:p w14:paraId="65B370F7" w14:textId="10A65321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7.</w:t>
            </w:r>
            <w:r w:rsidR="00142D92"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3001B2BC" w14:textId="77777777" w:rsidR="005249AB" w:rsidRPr="00632C35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4C32AB91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EECA84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502FB0EA" w14:textId="77777777" w:rsidTr="000E0167">
        <w:tc>
          <w:tcPr>
            <w:tcW w:w="794" w:type="dxa"/>
            <w:shd w:val="clear" w:color="auto" w:fill="EEECE1" w:themeFill="background2"/>
          </w:tcPr>
          <w:p w14:paraId="746FE7E9" w14:textId="77777777" w:rsidR="005249AB" w:rsidRPr="00A62CB8" w:rsidRDefault="005249AB" w:rsidP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lastRenderedPageBreak/>
              <w:t>Section</w:t>
            </w:r>
          </w:p>
          <w:p w14:paraId="0420DEC4" w14:textId="77777777" w:rsidR="005249AB" w:rsidRPr="00BA605F" w:rsidRDefault="005249AB" w:rsidP="00524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9" w:type="dxa"/>
            <w:shd w:val="clear" w:color="auto" w:fill="EEECE1" w:themeFill="background2"/>
          </w:tcPr>
          <w:p w14:paraId="7C0EC843" w14:textId="525D38AB" w:rsidR="005249AB" w:rsidRPr="00BA605F" w:rsidRDefault="005249AB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20"/>
              <w:rPr>
                <w:rFonts w:ascii="Arial" w:hAnsi="Arial" w:cs="Arial"/>
              </w:rPr>
            </w:pPr>
            <w:r w:rsidRPr="0083061C">
              <w:rPr>
                <w:rFonts w:ascii="Arial" w:hAnsi="Arial" w:cs="Arial"/>
                <w:b/>
                <w:i/>
              </w:rPr>
              <w:t>Vulnerability: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A605F">
              <w:rPr>
                <w:rFonts w:ascii="Arial" w:hAnsi="Arial" w:cs="Arial"/>
                <w:b/>
              </w:rPr>
              <w:t>When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605F">
              <w:rPr>
                <w:rFonts w:ascii="Arial" w:hAnsi="Arial" w:cs="Arial"/>
                <w:b/>
              </w:rPr>
              <w:t xml:space="preserve">subjects </w:t>
            </w:r>
            <w:r>
              <w:rPr>
                <w:rFonts w:ascii="Arial" w:hAnsi="Arial" w:cs="Arial"/>
                <w:b/>
              </w:rPr>
              <w:t>are</w:t>
            </w:r>
            <w:r w:rsidRPr="00BA605F">
              <w:rPr>
                <w:rFonts w:ascii="Arial" w:hAnsi="Arial" w:cs="Arial"/>
                <w:b/>
              </w:rPr>
              <w:t xml:space="preserve"> vulnerable to </w:t>
            </w:r>
            <w:r>
              <w:rPr>
                <w:rFonts w:ascii="Arial" w:hAnsi="Arial" w:cs="Arial"/>
                <w:b/>
              </w:rPr>
              <w:t>heightened risk have</w:t>
            </w:r>
            <w:r w:rsidRPr="00BA605F">
              <w:rPr>
                <w:rFonts w:ascii="Arial" w:hAnsi="Arial" w:cs="Arial"/>
                <w:b/>
              </w:rPr>
              <w:t xml:space="preserve"> additional safeguards been included to protect the</w:t>
            </w:r>
            <w:r>
              <w:rPr>
                <w:rFonts w:ascii="Arial" w:hAnsi="Arial" w:cs="Arial"/>
                <w:b/>
              </w:rPr>
              <w:t>ir</w:t>
            </w:r>
            <w:r w:rsidRPr="00BA605F">
              <w:rPr>
                <w:rFonts w:ascii="Arial" w:hAnsi="Arial" w:cs="Arial"/>
                <w:b/>
              </w:rPr>
              <w:t xml:space="preserve"> rights and welfare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502" w:type="dxa"/>
            <w:shd w:val="clear" w:color="auto" w:fill="EEECE1" w:themeFill="background2"/>
          </w:tcPr>
          <w:p w14:paraId="5E25A1FB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64C40CE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27F3972" w14:textId="77777777" w:rsidTr="000E0167">
        <w:tc>
          <w:tcPr>
            <w:tcW w:w="794" w:type="dxa"/>
          </w:tcPr>
          <w:p w14:paraId="50A2E749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8.1</w:t>
            </w:r>
          </w:p>
        </w:tc>
        <w:tc>
          <w:tcPr>
            <w:tcW w:w="5669" w:type="dxa"/>
          </w:tcPr>
          <w:p w14:paraId="148FB30A" w14:textId="0D04D02B" w:rsidR="005249AB" w:rsidRPr="00632C35" w:rsidRDefault="000D3EB4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 xml:space="preserve">Can subjects be perceived as vulnerable, including: </w:t>
            </w:r>
            <w:r w:rsidRPr="00EE1C5A">
              <w:rPr>
                <w:rFonts w:ascii="Arial" w:hAnsi="Arial" w:cs="Arial"/>
              </w:rPr>
              <w:t>children, especially unaccompanied or separated (UASC);</w:t>
            </w:r>
            <w:r w:rsidRPr="00632C35">
              <w:rPr>
                <w:rFonts w:ascii="Arial" w:hAnsi="Arial" w:cs="Arial"/>
              </w:rPr>
              <w:t xml:space="preserve"> women (especially pregnant women)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prisoners or persons in institutions including orphanages or juvenile justice systems</w:t>
            </w:r>
            <w:r>
              <w:rPr>
                <w:rFonts w:ascii="Arial" w:hAnsi="Arial" w:cs="Arial"/>
              </w:rPr>
              <w:t xml:space="preserve">; </w:t>
            </w:r>
            <w:r w:rsidR="008928B1">
              <w:rPr>
                <w:rFonts w:ascii="Arial" w:hAnsi="Arial" w:cs="Arial"/>
              </w:rPr>
              <w:t xml:space="preserve">gang members; </w:t>
            </w:r>
            <w:r w:rsidRPr="000D3EB4">
              <w:rPr>
                <w:rFonts w:ascii="Arial" w:hAnsi="Arial" w:cs="Arial"/>
              </w:rPr>
              <w:t>those with mental or physical illness or disability;</w:t>
            </w:r>
            <w:r w:rsidRPr="00632C35">
              <w:rPr>
                <w:rFonts w:ascii="Arial" w:hAnsi="Arial" w:cs="Arial"/>
              </w:rPr>
              <w:t xml:space="preserve"> those with HIV/AIDS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those at economic or educational disadvantage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refugees in conflict, post conflict, transition or disaster settings</w:t>
            </w:r>
            <w:r>
              <w:rPr>
                <w:rFonts w:ascii="Arial" w:hAnsi="Arial" w:cs="Arial"/>
              </w:rPr>
              <w:t xml:space="preserve">, </w:t>
            </w:r>
            <w:r w:rsidRPr="000D3EB4">
              <w:rPr>
                <w:rFonts w:ascii="Arial" w:hAnsi="Arial" w:cs="Arial"/>
              </w:rPr>
              <w:t>illegal or undocumented immigrants; persecuted minority groups</w:t>
            </w:r>
            <w:r w:rsidRPr="00632C35">
              <w:rPr>
                <w:rFonts w:ascii="Arial" w:hAnsi="Arial" w:cs="Arial"/>
              </w:rPr>
              <w:t>, or under high familial, peer, or social pressure?  If so, are study-specific protection protocols provided?</w:t>
            </w:r>
          </w:p>
        </w:tc>
        <w:tc>
          <w:tcPr>
            <w:tcW w:w="5502" w:type="dxa"/>
          </w:tcPr>
          <w:p w14:paraId="67D4401A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BBC511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371B5A94" w14:textId="77777777" w:rsidTr="000E0167">
        <w:tc>
          <w:tcPr>
            <w:tcW w:w="794" w:type="dxa"/>
          </w:tcPr>
          <w:p w14:paraId="35CB8156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8.2</w:t>
            </w:r>
          </w:p>
        </w:tc>
        <w:tc>
          <w:tcPr>
            <w:tcW w:w="5669" w:type="dxa"/>
          </w:tcPr>
          <w:p w14:paraId="5B2D9F8D" w14:textId="00FFEB32" w:rsidR="005249AB" w:rsidRPr="00632C35" w:rsidRDefault="005249AB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Does sample target people at risk for issues such as: violence</w:t>
            </w:r>
            <w:r>
              <w:rPr>
                <w:rFonts w:ascii="Arial" w:hAnsi="Arial" w:cs="Arial"/>
              </w:rPr>
              <w:t>, torture,</w:t>
            </w:r>
            <w:r w:rsidRPr="00632C35">
              <w:rPr>
                <w:rFonts w:ascii="Arial" w:hAnsi="Arial" w:cs="Arial"/>
              </w:rPr>
              <w:t xml:space="preserve"> or abuse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sexual exploitation, harassment, or abuse including prostitution or pornography, female genital mutilation, reproductive or sexual issues</w:t>
            </w:r>
            <w:r>
              <w:rPr>
                <w:rFonts w:ascii="Arial" w:hAnsi="Arial" w:cs="Arial"/>
              </w:rPr>
              <w:t>;</w:t>
            </w:r>
            <w:r w:rsidR="000D3EB4">
              <w:rPr>
                <w:rFonts w:ascii="Arial" w:hAnsi="Arial" w:cs="Arial"/>
              </w:rPr>
              <w:t xml:space="preserve"> sexual orientation;</w:t>
            </w:r>
            <w:r w:rsidRPr="00632C35">
              <w:rPr>
                <w:rFonts w:ascii="Arial" w:hAnsi="Arial" w:cs="Arial"/>
              </w:rPr>
              <w:t xml:space="preserve"> </w:t>
            </w:r>
            <w:r w:rsidR="00687908">
              <w:rPr>
                <w:rFonts w:ascii="Arial" w:hAnsi="Arial" w:cs="Arial"/>
              </w:rPr>
              <w:t xml:space="preserve">suicide, </w:t>
            </w:r>
            <w:r w:rsidRPr="00632C35">
              <w:rPr>
                <w:rFonts w:ascii="Arial" w:hAnsi="Arial" w:cs="Arial"/>
              </w:rPr>
              <w:t>elder abuse?  If so, are study-specific protection protocols provided?</w:t>
            </w:r>
          </w:p>
        </w:tc>
        <w:tc>
          <w:tcPr>
            <w:tcW w:w="5502" w:type="dxa"/>
          </w:tcPr>
          <w:p w14:paraId="004EBFDD" w14:textId="77777777" w:rsidR="005249AB" w:rsidRPr="005E73CE" w:rsidRDefault="005249AB" w:rsidP="00931C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A5201C8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0AAC2786" w14:textId="77777777" w:rsidTr="000E0167">
        <w:tc>
          <w:tcPr>
            <w:tcW w:w="794" w:type="dxa"/>
          </w:tcPr>
          <w:p w14:paraId="2F6EC299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8.3</w:t>
            </w:r>
          </w:p>
        </w:tc>
        <w:tc>
          <w:tcPr>
            <w:tcW w:w="5669" w:type="dxa"/>
          </w:tcPr>
          <w:p w14:paraId="472C3176" w14:textId="77777777" w:rsidR="005249AB" w:rsidRPr="00632C35" w:rsidRDefault="005249AB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Are subjects involved in any of the following: slavery, including the sale and trafficking of children; forced labour, war or armed conflict; illegal activities, production or trafficking of drugs; work that could damage health or safety?  If so, are study-specific protection protocols provided?</w:t>
            </w:r>
          </w:p>
        </w:tc>
        <w:tc>
          <w:tcPr>
            <w:tcW w:w="5502" w:type="dxa"/>
          </w:tcPr>
          <w:p w14:paraId="05725975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0EDE8BF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553D669" w14:textId="77777777" w:rsidTr="000E0167">
        <w:tc>
          <w:tcPr>
            <w:tcW w:w="794" w:type="dxa"/>
          </w:tcPr>
          <w:p w14:paraId="0974FA47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8.4</w:t>
            </w:r>
          </w:p>
        </w:tc>
        <w:tc>
          <w:tcPr>
            <w:tcW w:w="5669" w:type="dxa"/>
          </w:tcPr>
          <w:p w14:paraId="67B22AEA" w14:textId="3A7BB2F1" w:rsidR="005249AB" w:rsidRPr="00632C35" w:rsidRDefault="005249AB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 xml:space="preserve">Does the study request information perceived as sensitive within social, religious, or political context, or opinions where public disclosure may result in </w:t>
            </w:r>
            <w:r w:rsidR="000D3EB4">
              <w:rPr>
                <w:rFonts w:ascii="Arial" w:hAnsi="Arial" w:cs="Arial"/>
              </w:rPr>
              <w:t xml:space="preserve">danger, </w:t>
            </w:r>
            <w:r w:rsidRPr="00632C35">
              <w:rPr>
                <w:rFonts w:ascii="Arial" w:hAnsi="Arial" w:cs="Arial"/>
              </w:rPr>
              <w:t>limitations to future freedoms and access to services? If so, are study-specific protection protocols provided?</w:t>
            </w:r>
          </w:p>
        </w:tc>
        <w:tc>
          <w:tcPr>
            <w:tcW w:w="5502" w:type="dxa"/>
          </w:tcPr>
          <w:p w14:paraId="39254AE5" w14:textId="5668C61E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66B6FEA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43E4903E" w14:textId="77777777" w:rsidTr="000E0167">
        <w:tc>
          <w:tcPr>
            <w:tcW w:w="794" w:type="dxa"/>
          </w:tcPr>
          <w:p w14:paraId="4C554526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8.5</w:t>
            </w:r>
          </w:p>
        </w:tc>
        <w:tc>
          <w:tcPr>
            <w:tcW w:w="5669" w:type="dxa"/>
          </w:tcPr>
          <w:p w14:paraId="7E4A95D2" w14:textId="5D53EC09" w:rsidR="005249AB" w:rsidRPr="00632C35" w:rsidRDefault="005249AB" w:rsidP="005249AB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If children or other vulnerable groups are subjects, is recruitment done in a manner sensitive to potential vulnerabilities or weaknesses (real or perceived) subjects may have?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</w:tcPr>
          <w:p w14:paraId="0E62A363" w14:textId="0C855E7E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922B772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1ED03F7C" w14:textId="77777777" w:rsidTr="000E0167">
        <w:tc>
          <w:tcPr>
            <w:tcW w:w="794" w:type="dxa"/>
          </w:tcPr>
          <w:p w14:paraId="327E6FDE" w14:textId="77777777" w:rsidR="005249AB" w:rsidRPr="00632C35" w:rsidRDefault="005249AB" w:rsidP="005249AB">
            <w:pPr>
              <w:jc w:val="center"/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lastRenderedPageBreak/>
              <w:t>8.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37966D38" w14:textId="77777777" w:rsidR="005249AB" w:rsidRPr="00632C35" w:rsidRDefault="005249AB" w:rsidP="005249A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632C35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20E8C175" w14:textId="4C263FE2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C525D41" w14:textId="77777777" w:rsidR="005249AB" w:rsidRPr="00C17743" w:rsidRDefault="005249AB" w:rsidP="005249AB">
            <w:pPr>
              <w:pStyle w:val="Heading4"/>
              <w:ind w:left="-284" w:right="-37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9AB" w:rsidRPr="00BA605F" w14:paraId="7D247D3F" w14:textId="77777777" w:rsidTr="000E0167">
        <w:tc>
          <w:tcPr>
            <w:tcW w:w="794" w:type="dxa"/>
            <w:shd w:val="clear" w:color="auto" w:fill="EEECE1" w:themeFill="background2"/>
          </w:tcPr>
          <w:p w14:paraId="36204CB7" w14:textId="77777777" w:rsidR="005249AB" w:rsidRPr="00A62CB8" w:rsidRDefault="005249AB" w:rsidP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102BEC10" w14:textId="77777777" w:rsidR="005249AB" w:rsidRPr="00BA605F" w:rsidRDefault="005249AB" w:rsidP="00524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69" w:type="dxa"/>
            <w:shd w:val="clear" w:color="auto" w:fill="EEECE1" w:themeFill="background2"/>
          </w:tcPr>
          <w:p w14:paraId="000BE4A7" w14:textId="4AFFA4DF" w:rsidR="005249AB" w:rsidRPr="00BA605F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20"/>
              <w:rPr>
                <w:rFonts w:ascii="Arial" w:hAnsi="Arial" w:cs="Arial"/>
              </w:rPr>
            </w:pPr>
            <w:r w:rsidRPr="00B0252B">
              <w:rPr>
                <w:rFonts w:ascii="Arial" w:eastAsia="Calibri" w:hAnsi="Arial" w:cs="Arial"/>
                <w:b/>
                <w:i/>
              </w:rPr>
              <w:t>Data</w:t>
            </w:r>
            <w:r>
              <w:rPr>
                <w:rFonts w:ascii="Arial" w:eastAsia="Calibri" w:hAnsi="Arial" w:cs="Arial"/>
                <w:b/>
                <w:i/>
              </w:rPr>
              <w:t xml:space="preserve"> Protection</w:t>
            </w:r>
            <w:r w:rsidRPr="00B0252B">
              <w:rPr>
                <w:rFonts w:ascii="Arial" w:eastAsia="Calibri" w:hAnsi="Arial" w:cs="Arial"/>
                <w:b/>
                <w:i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 Do </w:t>
            </w:r>
            <w:r w:rsidRPr="00BA605F">
              <w:rPr>
                <w:rFonts w:ascii="Arial" w:eastAsia="Calibri" w:hAnsi="Arial" w:cs="Arial"/>
                <w:b/>
              </w:rPr>
              <w:t>data</w:t>
            </w:r>
            <w:r>
              <w:rPr>
                <w:rFonts w:ascii="Arial" w:eastAsia="Calibri" w:hAnsi="Arial" w:cs="Arial"/>
                <w:b/>
              </w:rPr>
              <w:t xml:space="preserve"> collection and storage</w:t>
            </w:r>
            <w:r w:rsidRPr="00BA605F">
              <w:rPr>
                <w:rFonts w:ascii="Arial" w:eastAsia="Calibri" w:hAnsi="Arial" w:cs="Arial"/>
                <w:b/>
              </w:rPr>
              <w:t xml:space="preserve"> p</w:t>
            </w:r>
            <w:r>
              <w:rPr>
                <w:rFonts w:ascii="Arial" w:eastAsia="Calibri" w:hAnsi="Arial" w:cs="Arial"/>
                <w:b/>
              </w:rPr>
              <w:t xml:space="preserve">rotocols </w:t>
            </w:r>
            <w:r w:rsidRPr="00BA605F">
              <w:rPr>
                <w:rFonts w:ascii="Arial" w:eastAsia="Calibri" w:hAnsi="Arial" w:cs="Arial"/>
                <w:b/>
              </w:rPr>
              <w:t>adequate</w:t>
            </w:r>
            <w:r>
              <w:rPr>
                <w:rFonts w:ascii="Arial" w:eastAsia="Calibri" w:hAnsi="Arial" w:cs="Arial"/>
                <w:b/>
              </w:rPr>
              <w:t xml:space="preserve">ly </w:t>
            </w:r>
            <w:r w:rsidRPr="00BA605F">
              <w:rPr>
                <w:rFonts w:ascii="Arial" w:eastAsia="Calibri" w:hAnsi="Arial" w:cs="Arial"/>
                <w:b/>
              </w:rPr>
              <w:t>ensure subject</w:t>
            </w:r>
            <w:r>
              <w:rPr>
                <w:rFonts w:ascii="Arial" w:eastAsia="Calibri" w:hAnsi="Arial" w:cs="Arial"/>
                <w:b/>
              </w:rPr>
              <w:t xml:space="preserve"> &amp; data</w:t>
            </w:r>
            <w:r w:rsidRPr="00BA605F">
              <w:rPr>
                <w:rFonts w:ascii="Arial" w:eastAsia="Calibri" w:hAnsi="Arial" w:cs="Arial"/>
                <w:b/>
              </w:rPr>
              <w:t xml:space="preserve"> safety</w:t>
            </w:r>
            <w:r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5502" w:type="dxa"/>
            <w:shd w:val="clear" w:color="auto" w:fill="EEECE1" w:themeFill="background2"/>
          </w:tcPr>
          <w:p w14:paraId="634F8F0B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7E2F718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01777EF5" w14:textId="77777777" w:rsidTr="000E0167">
        <w:tc>
          <w:tcPr>
            <w:tcW w:w="794" w:type="dxa"/>
          </w:tcPr>
          <w:p w14:paraId="7BE5D54A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9.1</w:t>
            </w:r>
          </w:p>
        </w:tc>
        <w:tc>
          <w:tcPr>
            <w:tcW w:w="5669" w:type="dxa"/>
          </w:tcPr>
          <w:p w14:paraId="3B347E61" w14:textId="53E9EF39" w:rsidR="005249AB" w:rsidRPr="00B0252B" w:rsidRDefault="005249AB" w:rsidP="005249AB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B0252B">
              <w:rPr>
                <w:rFonts w:ascii="Arial" w:hAnsi="Arial" w:cs="Arial"/>
              </w:rPr>
              <w:t>data collection tool</w:t>
            </w:r>
            <w:r>
              <w:rPr>
                <w:rFonts w:ascii="Arial" w:hAnsi="Arial" w:cs="Arial"/>
              </w:rPr>
              <w:t>s</w:t>
            </w:r>
            <w:r w:rsidRPr="00B0252B">
              <w:rPr>
                <w:rFonts w:ascii="Arial" w:hAnsi="Arial" w:cs="Arial"/>
              </w:rPr>
              <w:t xml:space="preserve"> appropriate and constructed to assure subject confidentiality or anonymity?</w:t>
            </w:r>
          </w:p>
        </w:tc>
        <w:tc>
          <w:tcPr>
            <w:tcW w:w="5502" w:type="dxa"/>
          </w:tcPr>
          <w:p w14:paraId="67E12AE0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436B2D5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0AA3377A" w14:textId="77777777" w:rsidTr="000E0167">
        <w:tc>
          <w:tcPr>
            <w:tcW w:w="794" w:type="dxa"/>
          </w:tcPr>
          <w:p w14:paraId="604E2DDB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9.2</w:t>
            </w:r>
          </w:p>
        </w:tc>
        <w:tc>
          <w:tcPr>
            <w:tcW w:w="5669" w:type="dxa"/>
          </w:tcPr>
          <w:p w14:paraId="324214E2" w14:textId="508B3932" w:rsidR="005249AB" w:rsidRPr="00E45D91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 xml:space="preserve">Do data collection procedures and environment ensure subject </w:t>
            </w:r>
            <w:r>
              <w:rPr>
                <w:rFonts w:ascii="Arial" w:hAnsi="Arial" w:cs="Arial"/>
              </w:rPr>
              <w:t xml:space="preserve">safety and data </w:t>
            </w:r>
            <w:r w:rsidRPr="00E45D9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ecurity</w:t>
            </w:r>
            <w:r w:rsidRPr="00E45D91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2C27FDBE" w14:textId="30C56627" w:rsidR="00FF6D2F" w:rsidRPr="005E73CE" w:rsidRDefault="00FF6D2F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53E1B1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6AF52D12" w14:textId="77777777" w:rsidTr="000E0167">
        <w:tc>
          <w:tcPr>
            <w:tcW w:w="794" w:type="dxa"/>
          </w:tcPr>
          <w:p w14:paraId="3293F42D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9.3</w:t>
            </w:r>
          </w:p>
        </w:tc>
        <w:tc>
          <w:tcPr>
            <w:tcW w:w="5669" w:type="dxa"/>
          </w:tcPr>
          <w:p w14:paraId="710B264E" w14:textId="6AEED463" w:rsidR="005249AB" w:rsidRPr="00E45D91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 xml:space="preserve">Do procedures cover all data </w:t>
            </w:r>
            <w:r>
              <w:rPr>
                <w:rFonts w:ascii="Arial" w:hAnsi="Arial" w:cs="Arial"/>
              </w:rPr>
              <w:t xml:space="preserve">types </w:t>
            </w:r>
            <w:r w:rsidRPr="00E45D91">
              <w:rPr>
                <w:rFonts w:ascii="Arial" w:hAnsi="Arial" w:cs="Arial"/>
              </w:rPr>
              <w:t>(e.g., written, audio, video, observation)</w:t>
            </w:r>
            <w:r>
              <w:rPr>
                <w:rFonts w:ascii="Arial" w:hAnsi="Arial" w:cs="Arial"/>
              </w:rPr>
              <w:t>, &amp;</w:t>
            </w:r>
            <w:r w:rsidRPr="00E45D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E45D91">
              <w:rPr>
                <w:rFonts w:ascii="Arial" w:hAnsi="Arial" w:cs="Arial"/>
              </w:rPr>
              <w:t>protections described for each</w:t>
            </w:r>
            <w:r>
              <w:rPr>
                <w:rFonts w:ascii="Arial" w:hAnsi="Arial" w:cs="Arial"/>
              </w:rPr>
              <w:t xml:space="preserve"> type</w:t>
            </w:r>
            <w:r w:rsidRPr="00E45D91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</w:tcPr>
          <w:p w14:paraId="53C974DF" w14:textId="7386C955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29576A3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7A5580E4" w14:textId="77777777" w:rsidTr="000E0167">
        <w:tc>
          <w:tcPr>
            <w:tcW w:w="794" w:type="dxa"/>
          </w:tcPr>
          <w:p w14:paraId="5ACEEE12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69" w:type="dxa"/>
          </w:tcPr>
          <w:p w14:paraId="4F8FFCFC" w14:textId="6B7BE618" w:rsidR="005249AB" w:rsidRPr="00E45D91" w:rsidRDefault="005249AB" w:rsidP="005249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E45D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protocols describe </w:t>
            </w:r>
            <w:r w:rsidR="00A76D45">
              <w:rPr>
                <w:rFonts w:ascii="Arial" w:hAnsi="Arial" w:cs="Arial"/>
              </w:rPr>
              <w:t xml:space="preserve">chain of custody of data and </w:t>
            </w:r>
            <w:r>
              <w:rPr>
                <w:rFonts w:ascii="Arial" w:hAnsi="Arial" w:cs="Arial"/>
              </w:rPr>
              <w:t xml:space="preserve">protections for data </w:t>
            </w:r>
            <w:r w:rsidR="00A76D45">
              <w:rPr>
                <w:rFonts w:ascii="Arial" w:hAnsi="Arial" w:cs="Arial"/>
              </w:rPr>
              <w:t xml:space="preserve">transfer or </w:t>
            </w:r>
            <w:r>
              <w:rPr>
                <w:rFonts w:ascii="Arial" w:hAnsi="Arial" w:cs="Arial"/>
              </w:rPr>
              <w:t xml:space="preserve">transmission, </w:t>
            </w:r>
            <w:r w:rsidR="00A76D45">
              <w:rPr>
                <w:rFonts w:ascii="Arial" w:hAnsi="Arial" w:cs="Arial"/>
              </w:rPr>
              <w:t xml:space="preserve">analysis, </w:t>
            </w:r>
            <w:r w:rsidRPr="00E45D91">
              <w:rPr>
                <w:rFonts w:ascii="Arial" w:hAnsi="Arial" w:cs="Arial"/>
              </w:rPr>
              <w:t xml:space="preserve">storage, </w:t>
            </w:r>
            <w:r w:rsidR="00A76D45">
              <w:rPr>
                <w:rFonts w:ascii="Arial" w:hAnsi="Arial" w:cs="Arial"/>
              </w:rPr>
              <w:t xml:space="preserve">de-identification, </w:t>
            </w:r>
            <w:r w:rsidRPr="00E45D91">
              <w:rPr>
                <w:rFonts w:ascii="Arial" w:hAnsi="Arial" w:cs="Arial"/>
              </w:rPr>
              <w:t>and destruction?</w:t>
            </w:r>
          </w:p>
        </w:tc>
        <w:tc>
          <w:tcPr>
            <w:tcW w:w="5502" w:type="dxa"/>
          </w:tcPr>
          <w:p w14:paraId="61E91E38" w14:textId="5A78BB02" w:rsidR="00FF6D2F" w:rsidRPr="005E73CE" w:rsidRDefault="00FF6D2F" w:rsidP="00972FE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47393FE8" w14:textId="77777777" w:rsidR="005249AB" w:rsidRPr="00932FF0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3582CA30" w14:textId="77777777" w:rsidTr="000E0167">
        <w:trPr>
          <w:trHeight w:val="70"/>
        </w:trPr>
        <w:tc>
          <w:tcPr>
            <w:tcW w:w="794" w:type="dxa"/>
          </w:tcPr>
          <w:p w14:paraId="3D3EB452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</w:tcPr>
          <w:p w14:paraId="2998939E" w14:textId="73A1285D" w:rsidR="005249AB" w:rsidRPr="00E45D91" w:rsidRDefault="005249AB" w:rsidP="005249AB">
            <w:pPr>
              <w:widowControl w:val="0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 xml:space="preserve">Is future contact with subjects, if any, planned in a way that </w:t>
            </w:r>
            <w:r>
              <w:rPr>
                <w:rFonts w:ascii="Arial" w:hAnsi="Arial" w:cs="Arial"/>
              </w:rPr>
              <w:t>ensures</w:t>
            </w:r>
            <w:r w:rsidR="00A76D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data </w:t>
            </w:r>
            <w:r w:rsidRPr="00E45D91">
              <w:rPr>
                <w:rFonts w:ascii="Arial" w:hAnsi="Arial" w:cs="Arial"/>
              </w:rPr>
              <w:t>security?</w:t>
            </w:r>
          </w:p>
        </w:tc>
        <w:tc>
          <w:tcPr>
            <w:tcW w:w="5502" w:type="dxa"/>
          </w:tcPr>
          <w:p w14:paraId="5D63E877" w14:textId="139D9F62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CDA15CA" w14:textId="77777777" w:rsidR="005249AB" w:rsidRPr="00932FF0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249AB" w:rsidRPr="00BA605F" w14:paraId="05FD5C1E" w14:textId="77777777" w:rsidTr="000E0167">
        <w:trPr>
          <w:trHeight w:val="70"/>
        </w:trPr>
        <w:tc>
          <w:tcPr>
            <w:tcW w:w="794" w:type="dxa"/>
          </w:tcPr>
          <w:p w14:paraId="75936B2D" w14:textId="77777777" w:rsidR="005249AB" w:rsidRPr="00E45D91" w:rsidRDefault="005249AB" w:rsidP="005249AB">
            <w:pPr>
              <w:jc w:val="center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669" w:type="dxa"/>
          </w:tcPr>
          <w:p w14:paraId="33839216" w14:textId="77777777" w:rsidR="005249AB" w:rsidRPr="00E45D91" w:rsidRDefault="005249AB" w:rsidP="005249AB">
            <w:pPr>
              <w:widowControl w:val="0"/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>Comments, amendments, additions, or revisions</w:t>
            </w:r>
          </w:p>
        </w:tc>
        <w:tc>
          <w:tcPr>
            <w:tcW w:w="5502" w:type="dxa"/>
          </w:tcPr>
          <w:p w14:paraId="59882FD4" w14:textId="77777777" w:rsidR="005249AB" w:rsidRPr="005E73CE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589FD00D" w14:textId="4E901149" w:rsidR="005249AB" w:rsidRPr="00932FF0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3C392C2" w14:textId="54BAEB4D" w:rsidR="00432D72" w:rsidRDefault="00432D72" w:rsidP="00E9775F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 w:cs="Arial"/>
          <w:sz w:val="22"/>
          <w:szCs w:val="22"/>
          <w:lang w:val="en-US"/>
        </w:rPr>
      </w:pPr>
    </w:p>
    <w:p w14:paraId="21E1C1C4" w14:textId="50FE034C" w:rsidR="002524E4" w:rsidRPr="007229F7" w:rsidRDefault="002524E4" w:rsidP="00E9775F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sectPr w:rsidR="002524E4" w:rsidRPr="007229F7" w:rsidSect="00E9775F">
      <w:footerReference w:type="default" r:id="rId12"/>
      <w:pgSz w:w="15840" w:h="12240" w:orient="landscape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9D49" w14:textId="77777777" w:rsidR="00820622" w:rsidRDefault="00820622" w:rsidP="00D27685">
      <w:pPr>
        <w:spacing w:after="0" w:line="240" w:lineRule="auto"/>
      </w:pPr>
      <w:r>
        <w:separator/>
      </w:r>
    </w:p>
  </w:endnote>
  <w:endnote w:type="continuationSeparator" w:id="0">
    <w:p w14:paraId="3585E5D8" w14:textId="77777777" w:rsidR="00820622" w:rsidRDefault="00820622" w:rsidP="00D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852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78951" w14:textId="5D2C3174" w:rsidR="00ED4806" w:rsidRDefault="00ED4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FB9E99" w14:textId="77777777" w:rsidR="00ED4806" w:rsidRDefault="00ED4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8372" w14:textId="77777777" w:rsidR="00820622" w:rsidRDefault="00820622" w:rsidP="00D27685">
      <w:pPr>
        <w:spacing w:after="0" w:line="240" w:lineRule="auto"/>
      </w:pPr>
      <w:r>
        <w:separator/>
      </w:r>
    </w:p>
  </w:footnote>
  <w:footnote w:type="continuationSeparator" w:id="0">
    <w:p w14:paraId="09382DD4" w14:textId="77777777" w:rsidR="00820622" w:rsidRDefault="00820622" w:rsidP="00D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0B"/>
    <w:multiLevelType w:val="hybridMultilevel"/>
    <w:tmpl w:val="F06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FB9"/>
    <w:multiLevelType w:val="hybridMultilevel"/>
    <w:tmpl w:val="86AC1F2A"/>
    <w:lvl w:ilvl="0" w:tplc="D6643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3B3"/>
    <w:multiLevelType w:val="hybridMultilevel"/>
    <w:tmpl w:val="587AB65E"/>
    <w:lvl w:ilvl="0" w:tplc="FC7A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258"/>
    <w:multiLevelType w:val="hybridMultilevel"/>
    <w:tmpl w:val="366413BC"/>
    <w:lvl w:ilvl="0" w:tplc="05586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1CA"/>
    <w:multiLevelType w:val="hybridMultilevel"/>
    <w:tmpl w:val="0650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87A"/>
    <w:multiLevelType w:val="hybridMultilevel"/>
    <w:tmpl w:val="A42A8F1E"/>
    <w:lvl w:ilvl="0" w:tplc="116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7C7C"/>
    <w:multiLevelType w:val="hybridMultilevel"/>
    <w:tmpl w:val="087C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0A6"/>
    <w:multiLevelType w:val="hybridMultilevel"/>
    <w:tmpl w:val="3E5841DA"/>
    <w:lvl w:ilvl="0" w:tplc="8C1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0D4"/>
    <w:multiLevelType w:val="hybridMultilevel"/>
    <w:tmpl w:val="19985D04"/>
    <w:lvl w:ilvl="0" w:tplc="F0A6C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4980"/>
    <w:multiLevelType w:val="hybridMultilevel"/>
    <w:tmpl w:val="35B8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617B"/>
    <w:multiLevelType w:val="hybridMultilevel"/>
    <w:tmpl w:val="1E9826AC"/>
    <w:lvl w:ilvl="0" w:tplc="77381D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54EA"/>
    <w:multiLevelType w:val="hybridMultilevel"/>
    <w:tmpl w:val="B9CC4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0FDE"/>
    <w:multiLevelType w:val="hybridMultilevel"/>
    <w:tmpl w:val="D9D69D6E"/>
    <w:lvl w:ilvl="0" w:tplc="FC7A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5F72"/>
    <w:multiLevelType w:val="hybridMultilevel"/>
    <w:tmpl w:val="A9D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18EF"/>
    <w:multiLevelType w:val="hybridMultilevel"/>
    <w:tmpl w:val="C4627BCE"/>
    <w:lvl w:ilvl="0" w:tplc="9F4E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2C36"/>
    <w:multiLevelType w:val="hybridMultilevel"/>
    <w:tmpl w:val="AFB44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55F1"/>
    <w:multiLevelType w:val="hybridMultilevel"/>
    <w:tmpl w:val="9CE69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084715"/>
    <w:multiLevelType w:val="hybridMultilevel"/>
    <w:tmpl w:val="41FAA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831"/>
    <w:multiLevelType w:val="hybridMultilevel"/>
    <w:tmpl w:val="E5EC2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D41"/>
    <w:multiLevelType w:val="hybridMultilevel"/>
    <w:tmpl w:val="6C66F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0C078C"/>
    <w:multiLevelType w:val="hybridMultilevel"/>
    <w:tmpl w:val="CA96889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1723"/>
    <w:multiLevelType w:val="hybridMultilevel"/>
    <w:tmpl w:val="887EAD84"/>
    <w:lvl w:ilvl="0" w:tplc="31B0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93927"/>
    <w:multiLevelType w:val="hybridMultilevel"/>
    <w:tmpl w:val="82B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04258"/>
    <w:multiLevelType w:val="hybridMultilevel"/>
    <w:tmpl w:val="F16419DA"/>
    <w:lvl w:ilvl="0" w:tplc="7E982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16"/>
  </w:num>
  <w:num w:numId="8">
    <w:abstractNumId w:val="19"/>
  </w:num>
  <w:num w:numId="9">
    <w:abstractNumId w:val="22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23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13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CC"/>
    <w:rsid w:val="000007BF"/>
    <w:rsid w:val="00001532"/>
    <w:rsid w:val="000026DB"/>
    <w:rsid w:val="000061C7"/>
    <w:rsid w:val="000157AE"/>
    <w:rsid w:val="00015E6F"/>
    <w:rsid w:val="00024615"/>
    <w:rsid w:val="00025271"/>
    <w:rsid w:val="000266A0"/>
    <w:rsid w:val="00030A47"/>
    <w:rsid w:val="0003273A"/>
    <w:rsid w:val="00037B62"/>
    <w:rsid w:val="00040E69"/>
    <w:rsid w:val="00043709"/>
    <w:rsid w:val="0005104C"/>
    <w:rsid w:val="00051873"/>
    <w:rsid w:val="000542AB"/>
    <w:rsid w:val="000647B2"/>
    <w:rsid w:val="000716C9"/>
    <w:rsid w:val="000738B8"/>
    <w:rsid w:val="00073D72"/>
    <w:rsid w:val="0007581C"/>
    <w:rsid w:val="00081679"/>
    <w:rsid w:val="00082EC4"/>
    <w:rsid w:val="00083829"/>
    <w:rsid w:val="00083C02"/>
    <w:rsid w:val="000875E9"/>
    <w:rsid w:val="00087F0F"/>
    <w:rsid w:val="0009060F"/>
    <w:rsid w:val="000937A1"/>
    <w:rsid w:val="00093B6D"/>
    <w:rsid w:val="00096FC2"/>
    <w:rsid w:val="000A1F83"/>
    <w:rsid w:val="000A461E"/>
    <w:rsid w:val="000A5959"/>
    <w:rsid w:val="000A5E7E"/>
    <w:rsid w:val="000B34B5"/>
    <w:rsid w:val="000C0648"/>
    <w:rsid w:val="000C2F6C"/>
    <w:rsid w:val="000D3EB4"/>
    <w:rsid w:val="000D6BC3"/>
    <w:rsid w:val="000D6C39"/>
    <w:rsid w:val="000D7AB8"/>
    <w:rsid w:val="000E0167"/>
    <w:rsid w:val="000E1A03"/>
    <w:rsid w:val="000F3A98"/>
    <w:rsid w:val="000F4C97"/>
    <w:rsid w:val="001013DA"/>
    <w:rsid w:val="001045DA"/>
    <w:rsid w:val="001050F5"/>
    <w:rsid w:val="00105A1A"/>
    <w:rsid w:val="00113CA9"/>
    <w:rsid w:val="00124AE3"/>
    <w:rsid w:val="00125852"/>
    <w:rsid w:val="001306D2"/>
    <w:rsid w:val="001307F8"/>
    <w:rsid w:val="00130A38"/>
    <w:rsid w:val="00132C2A"/>
    <w:rsid w:val="0013334A"/>
    <w:rsid w:val="00136738"/>
    <w:rsid w:val="0013752A"/>
    <w:rsid w:val="00142D92"/>
    <w:rsid w:val="001539DA"/>
    <w:rsid w:val="00153E5E"/>
    <w:rsid w:val="00154069"/>
    <w:rsid w:val="00154C48"/>
    <w:rsid w:val="0016496E"/>
    <w:rsid w:val="00167500"/>
    <w:rsid w:val="00172201"/>
    <w:rsid w:val="00181288"/>
    <w:rsid w:val="00182664"/>
    <w:rsid w:val="00190987"/>
    <w:rsid w:val="001914FE"/>
    <w:rsid w:val="001A057C"/>
    <w:rsid w:val="001A46CD"/>
    <w:rsid w:val="001B7631"/>
    <w:rsid w:val="001C6D7B"/>
    <w:rsid w:val="001D2866"/>
    <w:rsid w:val="001D5BCA"/>
    <w:rsid w:val="001E064E"/>
    <w:rsid w:val="001E3939"/>
    <w:rsid w:val="001F0BCA"/>
    <w:rsid w:val="001F4939"/>
    <w:rsid w:val="0020570E"/>
    <w:rsid w:val="00205A6C"/>
    <w:rsid w:val="002064AE"/>
    <w:rsid w:val="00211D7E"/>
    <w:rsid w:val="00213BFA"/>
    <w:rsid w:val="002149A3"/>
    <w:rsid w:val="0022310F"/>
    <w:rsid w:val="0022356D"/>
    <w:rsid w:val="002239B7"/>
    <w:rsid w:val="002278F5"/>
    <w:rsid w:val="00233298"/>
    <w:rsid w:val="002349F4"/>
    <w:rsid w:val="00243A9A"/>
    <w:rsid w:val="002447E0"/>
    <w:rsid w:val="00244BD4"/>
    <w:rsid w:val="00250D35"/>
    <w:rsid w:val="002524E4"/>
    <w:rsid w:val="00256013"/>
    <w:rsid w:val="002577A3"/>
    <w:rsid w:val="00265742"/>
    <w:rsid w:val="00273C41"/>
    <w:rsid w:val="002774AE"/>
    <w:rsid w:val="00290C28"/>
    <w:rsid w:val="00294DD5"/>
    <w:rsid w:val="002973B4"/>
    <w:rsid w:val="00297B35"/>
    <w:rsid w:val="002B1069"/>
    <w:rsid w:val="002C0099"/>
    <w:rsid w:val="002C0750"/>
    <w:rsid w:val="002C7252"/>
    <w:rsid w:val="002D3759"/>
    <w:rsid w:val="002D431D"/>
    <w:rsid w:val="002D48B4"/>
    <w:rsid w:val="002D669E"/>
    <w:rsid w:val="002D7A1F"/>
    <w:rsid w:val="002E2FBE"/>
    <w:rsid w:val="002E367D"/>
    <w:rsid w:val="002E690F"/>
    <w:rsid w:val="002F1187"/>
    <w:rsid w:val="002F2DA6"/>
    <w:rsid w:val="002F32FE"/>
    <w:rsid w:val="002F60F2"/>
    <w:rsid w:val="003074FC"/>
    <w:rsid w:val="00310A52"/>
    <w:rsid w:val="00311D34"/>
    <w:rsid w:val="003170D5"/>
    <w:rsid w:val="0032072A"/>
    <w:rsid w:val="00325387"/>
    <w:rsid w:val="003267B1"/>
    <w:rsid w:val="00332987"/>
    <w:rsid w:val="00334922"/>
    <w:rsid w:val="0034699B"/>
    <w:rsid w:val="003475BF"/>
    <w:rsid w:val="00347855"/>
    <w:rsid w:val="00351454"/>
    <w:rsid w:val="00351B61"/>
    <w:rsid w:val="00354793"/>
    <w:rsid w:val="0035495B"/>
    <w:rsid w:val="003578C2"/>
    <w:rsid w:val="00360530"/>
    <w:rsid w:val="0036065F"/>
    <w:rsid w:val="00363CE4"/>
    <w:rsid w:val="00364225"/>
    <w:rsid w:val="00372645"/>
    <w:rsid w:val="00372F2C"/>
    <w:rsid w:val="00373F52"/>
    <w:rsid w:val="00374F57"/>
    <w:rsid w:val="00375CE1"/>
    <w:rsid w:val="00377396"/>
    <w:rsid w:val="00391878"/>
    <w:rsid w:val="00393D88"/>
    <w:rsid w:val="00394B02"/>
    <w:rsid w:val="003A73DB"/>
    <w:rsid w:val="003B0C73"/>
    <w:rsid w:val="003B2278"/>
    <w:rsid w:val="003B50B8"/>
    <w:rsid w:val="003B6CC8"/>
    <w:rsid w:val="003B7DB7"/>
    <w:rsid w:val="003C03B2"/>
    <w:rsid w:val="003C2582"/>
    <w:rsid w:val="003C276E"/>
    <w:rsid w:val="003C6594"/>
    <w:rsid w:val="003D5A34"/>
    <w:rsid w:val="003D610A"/>
    <w:rsid w:val="003D77E9"/>
    <w:rsid w:val="003E18F2"/>
    <w:rsid w:val="003E3562"/>
    <w:rsid w:val="003E5261"/>
    <w:rsid w:val="003E5E38"/>
    <w:rsid w:val="003E706C"/>
    <w:rsid w:val="003E724B"/>
    <w:rsid w:val="003F0416"/>
    <w:rsid w:val="003F2695"/>
    <w:rsid w:val="003F2AEC"/>
    <w:rsid w:val="00400CB9"/>
    <w:rsid w:val="0040128E"/>
    <w:rsid w:val="0040295B"/>
    <w:rsid w:val="004034D0"/>
    <w:rsid w:val="004046E7"/>
    <w:rsid w:val="00406706"/>
    <w:rsid w:val="00407057"/>
    <w:rsid w:val="004105FB"/>
    <w:rsid w:val="004127ED"/>
    <w:rsid w:val="00414242"/>
    <w:rsid w:val="0041451B"/>
    <w:rsid w:val="004163D5"/>
    <w:rsid w:val="00417235"/>
    <w:rsid w:val="00426272"/>
    <w:rsid w:val="00432D72"/>
    <w:rsid w:val="00434093"/>
    <w:rsid w:val="004365F8"/>
    <w:rsid w:val="00445969"/>
    <w:rsid w:val="0044648A"/>
    <w:rsid w:val="004474CE"/>
    <w:rsid w:val="00462190"/>
    <w:rsid w:val="00466FA3"/>
    <w:rsid w:val="004752A3"/>
    <w:rsid w:val="00475CE5"/>
    <w:rsid w:val="00480589"/>
    <w:rsid w:val="00482F06"/>
    <w:rsid w:val="0048534D"/>
    <w:rsid w:val="00490057"/>
    <w:rsid w:val="00491F15"/>
    <w:rsid w:val="004A18AA"/>
    <w:rsid w:val="004A3525"/>
    <w:rsid w:val="004A3CEC"/>
    <w:rsid w:val="004A432B"/>
    <w:rsid w:val="004A5D91"/>
    <w:rsid w:val="004B0C6C"/>
    <w:rsid w:val="004B3C12"/>
    <w:rsid w:val="004B44F3"/>
    <w:rsid w:val="004B457B"/>
    <w:rsid w:val="004B592B"/>
    <w:rsid w:val="004B633A"/>
    <w:rsid w:val="004B67E0"/>
    <w:rsid w:val="004B7FA5"/>
    <w:rsid w:val="004C03F2"/>
    <w:rsid w:val="004C32B5"/>
    <w:rsid w:val="004C3E7D"/>
    <w:rsid w:val="004C5F96"/>
    <w:rsid w:val="004D1262"/>
    <w:rsid w:val="004D440A"/>
    <w:rsid w:val="004D5C5F"/>
    <w:rsid w:val="004D687B"/>
    <w:rsid w:val="004E005B"/>
    <w:rsid w:val="004E08A7"/>
    <w:rsid w:val="004E1F98"/>
    <w:rsid w:val="004E2DB1"/>
    <w:rsid w:val="004E5612"/>
    <w:rsid w:val="004E67F2"/>
    <w:rsid w:val="004F0DE5"/>
    <w:rsid w:val="004F1574"/>
    <w:rsid w:val="004F1FEB"/>
    <w:rsid w:val="004F2DA5"/>
    <w:rsid w:val="00502FA2"/>
    <w:rsid w:val="00504BC1"/>
    <w:rsid w:val="005061B7"/>
    <w:rsid w:val="00506860"/>
    <w:rsid w:val="00507B32"/>
    <w:rsid w:val="0051314A"/>
    <w:rsid w:val="00513BBB"/>
    <w:rsid w:val="00520FBF"/>
    <w:rsid w:val="00521546"/>
    <w:rsid w:val="005249AB"/>
    <w:rsid w:val="00524D13"/>
    <w:rsid w:val="00534AF7"/>
    <w:rsid w:val="00540FB4"/>
    <w:rsid w:val="00546026"/>
    <w:rsid w:val="00547650"/>
    <w:rsid w:val="00547B8E"/>
    <w:rsid w:val="00552152"/>
    <w:rsid w:val="00556236"/>
    <w:rsid w:val="0055687E"/>
    <w:rsid w:val="005655B5"/>
    <w:rsid w:val="00570E77"/>
    <w:rsid w:val="0057218C"/>
    <w:rsid w:val="00576D05"/>
    <w:rsid w:val="005777BE"/>
    <w:rsid w:val="00582047"/>
    <w:rsid w:val="00584A0F"/>
    <w:rsid w:val="0058640A"/>
    <w:rsid w:val="00587D7B"/>
    <w:rsid w:val="00590D48"/>
    <w:rsid w:val="00595458"/>
    <w:rsid w:val="005973E0"/>
    <w:rsid w:val="005A11FB"/>
    <w:rsid w:val="005A3252"/>
    <w:rsid w:val="005A35B2"/>
    <w:rsid w:val="005A4943"/>
    <w:rsid w:val="005A5629"/>
    <w:rsid w:val="005A7D42"/>
    <w:rsid w:val="005B1073"/>
    <w:rsid w:val="005B16B3"/>
    <w:rsid w:val="005B2E53"/>
    <w:rsid w:val="005B3159"/>
    <w:rsid w:val="005B571B"/>
    <w:rsid w:val="005C0285"/>
    <w:rsid w:val="005C436B"/>
    <w:rsid w:val="005C6A14"/>
    <w:rsid w:val="005D04BA"/>
    <w:rsid w:val="005D0F8C"/>
    <w:rsid w:val="005D23ED"/>
    <w:rsid w:val="005E0173"/>
    <w:rsid w:val="005E3105"/>
    <w:rsid w:val="005E4A02"/>
    <w:rsid w:val="005E73CE"/>
    <w:rsid w:val="005F00C0"/>
    <w:rsid w:val="005F378B"/>
    <w:rsid w:val="005F594C"/>
    <w:rsid w:val="005F6B4D"/>
    <w:rsid w:val="00601BD3"/>
    <w:rsid w:val="00614BB3"/>
    <w:rsid w:val="006161A6"/>
    <w:rsid w:val="00617400"/>
    <w:rsid w:val="006177D0"/>
    <w:rsid w:val="00617AF7"/>
    <w:rsid w:val="00620DD1"/>
    <w:rsid w:val="00621032"/>
    <w:rsid w:val="00623CA2"/>
    <w:rsid w:val="0062586F"/>
    <w:rsid w:val="00630071"/>
    <w:rsid w:val="006303FA"/>
    <w:rsid w:val="006322E1"/>
    <w:rsid w:val="00632C35"/>
    <w:rsid w:val="00640189"/>
    <w:rsid w:val="00642694"/>
    <w:rsid w:val="0064394F"/>
    <w:rsid w:val="00644CAC"/>
    <w:rsid w:val="00646134"/>
    <w:rsid w:val="00646B15"/>
    <w:rsid w:val="0065304F"/>
    <w:rsid w:val="00656568"/>
    <w:rsid w:val="006571E5"/>
    <w:rsid w:val="0066099D"/>
    <w:rsid w:val="00666D20"/>
    <w:rsid w:val="006701D5"/>
    <w:rsid w:val="00671551"/>
    <w:rsid w:val="00680459"/>
    <w:rsid w:val="00682661"/>
    <w:rsid w:val="00684475"/>
    <w:rsid w:val="00685577"/>
    <w:rsid w:val="006877DC"/>
    <w:rsid w:val="00687908"/>
    <w:rsid w:val="00693FD8"/>
    <w:rsid w:val="006949BA"/>
    <w:rsid w:val="00694B0C"/>
    <w:rsid w:val="00697D97"/>
    <w:rsid w:val="006A29C0"/>
    <w:rsid w:val="006A3DC4"/>
    <w:rsid w:val="006A3DEF"/>
    <w:rsid w:val="006A4273"/>
    <w:rsid w:val="006A5B4B"/>
    <w:rsid w:val="006B0B19"/>
    <w:rsid w:val="006B2FF9"/>
    <w:rsid w:val="006B5011"/>
    <w:rsid w:val="006B6ABD"/>
    <w:rsid w:val="006B71FF"/>
    <w:rsid w:val="006D6CF9"/>
    <w:rsid w:val="006D724F"/>
    <w:rsid w:val="006E02BF"/>
    <w:rsid w:val="006E3D99"/>
    <w:rsid w:val="006E40BD"/>
    <w:rsid w:val="006E616B"/>
    <w:rsid w:val="006E6A73"/>
    <w:rsid w:val="006E6EBE"/>
    <w:rsid w:val="006E79E1"/>
    <w:rsid w:val="006F055C"/>
    <w:rsid w:val="006F4031"/>
    <w:rsid w:val="006F7760"/>
    <w:rsid w:val="00701B79"/>
    <w:rsid w:val="007023B1"/>
    <w:rsid w:val="00702EFC"/>
    <w:rsid w:val="00703EDB"/>
    <w:rsid w:val="0071069A"/>
    <w:rsid w:val="00711F2A"/>
    <w:rsid w:val="00713E0E"/>
    <w:rsid w:val="00715BD2"/>
    <w:rsid w:val="007202D7"/>
    <w:rsid w:val="00720C2D"/>
    <w:rsid w:val="00721DFE"/>
    <w:rsid w:val="007229F7"/>
    <w:rsid w:val="00722C64"/>
    <w:rsid w:val="00723350"/>
    <w:rsid w:val="00727157"/>
    <w:rsid w:val="00727C11"/>
    <w:rsid w:val="00731480"/>
    <w:rsid w:val="00732FAC"/>
    <w:rsid w:val="00733173"/>
    <w:rsid w:val="007357CE"/>
    <w:rsid w:val="0074145B"/>
    <w:rsid w:val="00742884"/>
    <w:rsid w:val="00746A1A"/>
    <w:rsid w:val="00752E33"/>
    <w:rsid w:val="007620A3"/>
    <w:rsid w:val="00764A54"/>
    <w:rsid w:val="00764A7B"/>
    <w:rsid w:val="007836B6"/>
    <w:rsid w:val="007843D4"/>
    <w:rsid w:val="007865FC"/>
    <w:rsid w:val="00796D16"/>
    <w:rsid w:val="007A5175"/>
    <w:rsid w:val="007A6156"/>
    <w:rsid w:val="007A7BA7"/>
    <w:rsid w:val="007B1950"/>
    <w:rsid w:val="007B39DC"/>
    <w:rsid w:val="007C094F"/>
    <w:rsid w:val="007C6363"/>
    <w:rsid w:val="007D05AD"/>
    <w:rsid w:val="007D230A"/>
    <w:rsid w:val="007D4251"/>
    <w:rsid w:val="007D432A"/>
    <w:rsid w:val="007D71D4"/>
    <w:rsid w:val="007E4511"/>
    <w:rsid w:val="007E61DD"/>
    <w:rsid w:val="007E7761"/>
    <w:rsid w:val="007F1445"/>
    <w:rsid w:val="007F3DF0"/>
    <w:rsid w:val="007F4EB3"/>
    <w:rsid w:val="007F68B7"/>
    <w:rsid w:val="00802B03"/>
    <w:rsid w:val="00803D71"/>
    <w:rsid w:val="008040AF"/>
    <w:rsid w:val="0081122F"/>
    <w:rsid w:val="00814C74"/>
    <w:rsid w:val="00815E21"/>
    <w:rsid w:val="00820622"/>
    <w:rsid w:val="00821224"/>
    <w:rsid w:val="00821279"/>
    <w:rsid w:val="0082357D"/>
    <w:rsid w:val="00823867"/>
    <w:rsid w:val="008260B9"/>
    <w:rsid w:val="0083061C"/>
    <w:rsid w:val="008314CB"/>
    <w:rsid w:val="0083319B"/>
    <w:rsid w:val="00834714"/>
    <w:rsid w:val="008429E9"/>
    <w:rsid w:val="00845681"/>
    <w:rsid w:val="00850277"/>
    <w:rsid w:val="008523ED"/>
    <w:rsid w:val="008539FB"/>
    <w:rsid w:val="00856781"/>
    <w:rsid w:val="008629E8"/>
    <w:rsid w:val="008629F4"/>
    <w:rsid w:val="0086442E"/>
    <w:rsid w:val="00870DA5"/>
    <w:rsid w:val="0087276B"/>
    <w:rsid w:val="00880DC2"/>
    <w:rsid w:val="00883BCA"/>
    <w:rsid w:val="008862E6"/>
    <w:rsid w:val="0088662F"/>
    <w:rsid w:val="00887FCD"/>
    <w:rsid w:val="008913AF"/>
    <w:rsid w:val="00891B62"/>
    <w:rsid w:val="008928B1"/>
    <w:rsid w:val="0089394A"/>
    <w:rsid w:val="008A12EA"/>
    <w:rsid w:val="008A14DD"/>
    <w:rsid w:val="008A4032"/>
    <w:rsid w:val="008A5DF1"/>
    <w:rsid w:val="008A79DA"/>
    <w:rsid w:val="008B2D92"/>
    <w:rsid w:val="008B33B8"/>
    <w:rsid w:val="008B50E7"/>
    <w:rsid w:val="008C1CED"/>
    <w:rsid w:val="008C4AA6"/>
    <w:rsid w:val="008D3142"/>
    <w:rsid w:val="008D375D"/>
    <w:rsid w:val="008D687C"/>
    <w:rsid w:val="008E0464"/>
    <w:rsid w:val="008E2583"/>
    <w:rsid w:val="008E3DDA"/>
    <w:rsid w:val="008E46C0"/>
    <w:rsid w:val="008E4786"/>
    <w:rsid w:val="008F2821"/>
    <w:rsid w:val="008F52FB"/>
    <w:rsid w:val="008F656B"/>
    <w:rsid w:val="008F75B1"/>
    <w:rsid w:val="008F7ABA"/>
    <w:rsid w:val="009036E8"/>
    <w:rsid w:val="00905E3C"/>
    <w:rsid w:val="009171D9"/>
    <w:rsid w:val="009207E3"/>
    <w:rsid w:val="00922282"/>
    <w:rsid w:val="00924713"/>
    <w:rsid w:val="00924864"/>
    <w:rsid w:val="00926077"/>
    <w:rsid w:val="00931C63"/>
    <w:rsid w:val="0093292E"/>
    <w:rsid w:val="00932FF0"/>
    <w:rsid w:val="00936647"/>
    <w:rsid w:val="0094756E"/>
    <w:rsid w:val="00951F07"/>
    <w:rsid w:val="009535E2"/>
    <w:rsid w:val="00953F2A"/>
    <w:rsid w:val="009608C1"/>
    <w:rsid w:val="0096169B"/>
    <w:rsid w:val="009639BA"/>
    <w:rsid w:val="0097085E"/>
    <w:rsid w:val="00972FEB"/>
    <w:rsid w:val="009742A5"/>
    <w:rsid w:val="0097513F"/>
    <w:rsid w:val="009841DE"/>
    <w:rsid w:val="00984911"/>
    <w:rsid w:val="00984C5A"/>
    <w:rsid w:val="0098755F"/>
    <w:rsid w:val="0098770C"/>
    <w:rsid w:val="00991284"/>
    <w:rsid w:val="0099423A"/>
    <w:rsid w:val="00994B23"/>
    <w:rsid w:val="009952D6"/>
    <w:rsid w:val="00995F44"/>
    <w:rsid w:val="009A225F"/>
    <w:rsid w:val="009A56B6"/>
    <w:rsid w:val="009A59E2"/>
    <w:rsid w:val="009A7ABB"/>
    <w:rsid w:val="009B083A"/>
    <w:rsid w:val="009B72DA"/>
    <w:rsid w:val="009C07FB"/>
    <w:rsid w:val="009C2A7F"/>
    <w:rsid w:val="009C2D5D"/>
    <w:rsid w:val="009C317F"/>
    <w:rsid w:val="009D01FA"/>
    <w:rsid w:val="009D5C15"/>
    <w:rsid w:val="009D612F"/>
    <w:rsid w:val="009D6F89"/>
    <w:rsid w:val="009E49C0"/>
    <w:rsid w:val="009E7707"/>
    <w:rsid w:val="009F00FD"/>
    <w:rsid w:val="009F0DDE"/>
    <w:rsid w:val="009F11F8"/>
    <w:rsid w:val="009F14B7"/>
    <w:rsid w:val="00A05553"/>
    <w:rsid w:val="00A11011"/>
    <w:rsid w:val="00A11611"/>
    <w:rsid w:val="00A12AB8"/>
    <w:rsid w:val="00A17965"/>
    <w:rsid w:val="00A2029A"/>
    <w:rsid w:val="00A2237D"/>
    <w:rsid w:val="00A23851"/>
    <w:rsid w:val="00A25168"/>
    <w:rsid w:val="00A2621B"/>
    <w:rsid w:val="00A3290B"/>
    <w:rsid w:val="00A343BF"/>
    <w:rsid w:val="00A351A1"/>
    <w:rsid w:val="00A36682"/>
    <w:rsid w:val="00A405A7"/>
    <w:rsid w:val="00A45B2D"/>
    <w:rsid w:val="00A461AD"/>
    <w:rsid w:val="00A4679A"/>
    <w:rsid w:val="00A47EE2"/>
    <w:rsid w:val="00A51A1E"/>
    <w:rsid w:val="00A5255F"/>
    <w:rsid w:val="00A53597"/>
    <w:rsid w:val="00A53835"/>
    <w:rsid w:val="00A5391B"/>
    <w:rsid w:val="00A56254"/>
    <w:rsid w:val="00A56561"/>
    <w:rsid w:val="00A62CB8"/>
    <w:rsid w:val="00A6420D"/>
    <w:rsid w:val="00A712DD"/>
    <w:rsid w:val="00A716F0"/>
    <w:rsid w:val="00A7171D"/>
    <w:rsid w:val="00A742D3"/>
    <w:rsid w:val="00A7479A"/>
    <w:rsid w:val="00A75655"/>
    <w:rsid w:val="00A7661F"/>
    <w:rsid w:val="00A76D45"/>
    <w:rsid w:val="00A7703E"/>
    <w:rsid w:val="00A8231D"/>
    <w:rsid w:val="00A8383B"/>
    <w:rsid w:val="00A841E1"/>
    <w:rsid w:val="00A86C09"/>
    <w:rsid w:val="00A9548A"/>
    <w:rsid w:val="00A95997"/>
    <w:rsid w:val="00AA7317"/>
    <w:rsid w:val="00AB0DB7"/>
    <w:rsid w:val="00AB1113"/>
    <w:rsid w:val="00AB345C"/>
    <w:rsid w:val="00AC1B2D"/>
    <w:rsid w:val="00AC5CF6"/>
    <w:rsid w:val="00AC62AD"/>
    <w:rsid w:val="00AD6EE1"/>
    <w:rsid w:val="00AE6191"/>
    <w:rsid w:val="00AE659C"/>
    <w:rsid w:val="00AE6AE8"/>
    <w:rsid w:val="00AF1719"/>
    <w:rsid w:val="00B0026D"/>
    <w:rsid w:val="00B00577"/>
    <w:rsid w:val="00B0094C"/>
    <w:rsid w:val="00B0252B"/>
    <w:rsid w:val="00B02EA3"/>
    <w:rsid w:val="00B035B0"/>
    <w:rsid w:val="00B11E07"/>
    <w:rsid w:val="00B12925"/>
    <w:rsid w:val="00B14BEC"/>
    <w:rsid w:val="00B1723D"/>
    <w:rsid w:val="00B220DF"/>
    <w:rsid w:val="00B27AAA"/>
    <w:rsid w:val="00B31369"/>
    <w:rsid w:val="00B53B4B"/>
    <w:rsid w:val="00B645D5"/>
    <w:rsid w:val="00B67822"/>
    <w:rsid w:val="00B72C05"/>
    <w:rsid w:val="00B76152"/>
    <w:rsid w:val="00B76852"/>
    <w:rsid w:val="00B854F1"/>
    <w:rsid w:val="00B877FD"/>
    <w:rsid w:val="00BA0598"/>
    <w:rsid w:val="00BA09C7"/>
    <w:rsid w:val="00BA0AC4"/>
    <w:rsid w:val="00BA605F"/>
    <w:rsid w:val="00BA6AB4"/>
    <w:rsid w:val="00BA6C5A"/>
    <w:rsid w:val="00BA720E"/>
    <w:rsid w:val="00BB1A60"/>
    <w:rsid w:val="00BB5EB9"/>
    <w:rsid w:val="00BB6122"/>
    <w:rsid w:val="00BB66E0"/>
    <w:rsid w:val="00BC08BA"/>
    <w:rsid w:val="00BC4496"/>
    <w:rsid w:val="00BD13EF"/>
    <w:rsid w:val="00BD1952"/>
    <w:rsid w:val="00BD1FDC"/>
    <w:rsid w:val="00BD2A4A"/>
    <w:rsid w:val="00BD47F2"/>
    <w:rsid w:val="00BD5013"/>
    <w:rsid w:val="00BD5B3F"/>
    <w:rsid w:val="00BF273D"/>
    <w:rsid w:val="00BF2BE5"/>
    <w:rsid w:val="00BF55F8"/>
    <w:rsid w:val="00BF5B15"/>
    <w:rsid w:val="00C0109E"/>
    <w:rsid w:val="00C0283C"/>
    <w:rsid w:val="00C052DC"/>
    <w:rsid w:val="00C05CC9"/>
    <w:rsid w:val="00C07763"/>
    <w:rsid w:val="00C14683"/>
    <w:rsid w:val="00C15A4B"/>
    <w:rsid w:val="00C17743"/>
    <w:rsid w:val="00C24A8B"/>
    <w:rsid w:val="00C323FE"/>
    <w:rsid w:val="00C32554"/>
    <w:rsid w:val="00C357B1"/>
    <w:rsid w:val="00C35DF0"/>
    <w:rsid w:val="00C4005D"/>
    <w:rsid w:val="00C44475"/>
    <w:rsid w:val="00C44D56"/>
    <w:rsid w:val="00C47056"/>
    <w:rsid w:val="00C470A2"/>
    <w:rsid w:val="00C51FF1"/>
    <w:rsid w:val="00C54B95"/>
    <w:rsid w:val="00C5563C"/>
    <w:rsid w:val="00C5575C"/>
    <w:rsid w:val="00C56634"/>
    <w:rsid w:val="00C56956"/>
    <w:rsid w:val="00C57ED9"/>
    <w:rsid w:val="00C70D1C"/>
    <w:rsid w:val="00C72CDA"/>
    <w:rsid w:val="00C730AF"/>
    <w:rsid w:val="00C751B3"/>
    <w:rsid w:val="00C752D8"/>
    <w:rsid w:val="00C85FD3"/>
    <w:rsid w:val="00C877EC"/>
    <w:rsid w:val="00C87C10"/>
    <w:rsid w:val="00C87D85"/>
    <w:rsid w:val="00C908CE"/>
    <w:rsid w:val="00C91185"/>
    <w:rsid w:val="00C92E33"/>
    <w:rsid w:val="00C95D36"/>
    <w:rsid w:val="00CA089F"/>
    <w:rsid w:val="00CA1FD6"/>
    <w:rsid w:val="00CA42EE"/>
    <w:rsid w:val="00CA500E"/>
    <w:rsid w:val="00CA5C7F"/>
    <w:rsid w:val="00CA66E5"/>
    <w:rsid w:val="00CA7B33"/>
    <w:rsid w:val="00CB0A21"/>
    <w:rsid w:val="00CB1395"/>
    <w:rsid w:val="00CB1E63"/>
    <w:rsid w:val="00CB6835"/>
    <w:rsid w:val="00CC0E48"/>
    <w:rsid w:val="00CD4D72"/>
    <w:rsid w:val="00CD7736"/>
    <w:rsid w:val="00CE0D3E"/>
    <w:rsid w:val="00CE2E79"/>
    <w:rsid w:val="00CE5376"/>
    <w:rsid w:val="00CE5E0D"/>
    <w:rsid w:val="00CE70A7"/>
    <w:rsid w:val="00CF1D25"/>
    <w:rsid w:val="00CF2EAD"/>
    <w:rsid w:val="00CF534E"/>
    <w:rsid w:val="00CF73ED"/>
    <w:rsid w:val="00D03DAC"/>
    <w:rsid w:val="00D051A1"/>
    <w:rsid w:val="00D06C41"/>
    <w:rsid w:val="00D10A06"/>
    <w:rsid w:val="00D1223A"/>
    <w:rsid w:val="00D129A9"/>
    <w:rsid w:val="00D1312A"/>
    <w:rsid w:val="00D13F70"/>
    <w:rsid w:val="00D144EE"/>
    <w:rsid w:val="00D233A8"/>
    <w:rsid w:val="00D27685"/>
    <w:rsid w:val="00D30BD0"/>
    <w:rsid w:val="00D32507"/>
    <w:rsid w:val="00D32F41"/>
    <w:rsid w:val="00D33312"/>
    <w:rsid w:val="00D36021"/>
    <w:rsid w:val="00D37BBE"/>
    <w:rsid w:val="00D405A4"/>
    <w:rsid w:val="00D40E11"/>
    <w:rsid w:val="00D41390"/>
    <w:rsid w:val="00D42474"/>
    <w:rsid w:val="00D4271C"/>
    <w:rsid w:val="00D4377C"/>
    <w:rsid w:val="00D46AB2"/>
    <w:rsid w:val="00D46EBE"/>
    <w:rsid w:val="00D55216"/>
    <w:rsid w:val="00D612EC"/>
    <w:rsid w:val="00D62D19"/>
    <w:rsid w:val="00D6668E"/>
    <w:rsid w:val="00D66942"/>
    <w:rsid w:val="00D759B7"/>
    <w:rsid w:val="00D77B08"/>
    <w:rsid w:val="00D808FC"/>
    <w:rsid w:val="00D809B4"/>
    <w:rsid w:val="00D87B66"/>
    <w:rsid w:val="00D90D90"/>
    <w:rsid w:val="00D96565"/>
    <w:rsid w:val="00DA0CF5"/>
    <w:rsid w:val="00DA3939"/>
    <w:rsid w:val="00DA3ABF"/>
    <w:rsid w:val="00DA5CD7"/>
    <w:rsid w:val="00DA6EBF"/>
    <w:rsid w:val="00DB28D0"/>
    <w:rsid w:val="00DB4EF2"/>
    <w:rsid w:val="00DB60D1"/>
    <w:rsid w:val="00DB67CA"/>
    <w:rsid w:val="00DB6A1C"/>
    <w:rsid w:val="00DB6FBB"/>
    <w:rsid w:val="00DC2353"/>
    <w:rsid w:val="00DC5A94"/>
    <w:rsid w:val="00DC75CE"/>
    <w:rsid w:val="00DC7B0E"/>
    <w:rsid w:val="00DC7C8B"/>
    <w:rsid w:val="00DE2F3D"/>
    <w:rsid w:val="00DE5AA9"/>
    <w:rsid w:val="00DF2359"/>
    <w:rsid w:val="00DF247F"/>
    <w:rsid w:val="00DF4D76"/>
    <w:rsid w:val="00DF6540"/>
    <w:rsid w:val="00DF7ACE"/>
    <w:rsid w:val="00DF7DC6"/>
    <w:rsid w:val="00E03BE7"/>
    <w:rsid w:val="00E07C88"/>
    <w:rsid w:val="00E11B79"/>
    <w:rsid w:val="00E11BC5"/>
    <w:rsid w:val="00E16C16"/>
    <w:rsid w:val="00E1779C"/>
    <w:rsid w:val="00E25A76"/>
    <w:rsid w:val="00E273FB"/>
    <w:rsid w:val="00E30D59"/>
    <w:rsid w:val="00E31F62"/>
    <w:rsid w:val="00E32B51"/>
    <w:rsid w:val="00E32E85"/>
    <w:rsid w:val="00E3508E"/>
    <w:rsid w:val="00E36BAC"/>
    <w:rsid w:val="00E40FD3"/>
    <w:rsid w:val="00E43230"/>
    <w:rsid w:val="00E45D91"/>
    <w:rsid w:val="00E476DA"/>
    <w:rsid w:val="00E57082"/>
    <w:rsid w:val="00E57243"/>
    <w:rsid w:val="00E61ADF"/>
    <w:rsid w:val="00E72040"/>
    <w:rsid w:val="00E76194"/>
    <w:rsid w:val="00E76AE6"/>
    <w:rsid w:val="00E82D7F"/>
    <w:rsid w:val="00E83561"/>
    <w:rsid w:val="00E83B1D"/>
    <w:rsid w:val="00E83DCF"/>
    <w:rsid w:val="00E9406D"/>
    <w:rsid w:val="00E963B8"/>
    <w:rsid w:val="00E9775F"/>
    <w:rsid w:val="00EB3A80"/>
    <w:rsid w:val="00EB4E7E"/>
    <w:rsid w:val="00EB56E8"/>
    <w:rsid w:val="00EB6A24"/>
    <w:rsid w:val="00ED03CC"/>
    <w:rsid w:val="00ED1273"/>
    <w:rsid w:val="00ED396E"/>
    <w:rsid w:val="00ED3A27"/>
    <w:rsid w:val="00ED4806"/>
    <w:rsid w:val="00ED7D69"/>
    <w:rsid w:val="00EF00F8"/>
    <w:rsid w:val="00EF1790"/>
    <w:rsid w:val="00EF5822"/>
    <w:rsid w:val="00EF592A"/>
    <w:rsid w:val="00F02997"/>
    <w:rsid w:val="00F03868"/>
    <w:rsid w:val="00F04A9D"/>
    <w:rsid w:val="00F119CA"/>
    <w:rsid w:val="00F224DB"/>
    <w:rsid w:val="00F22BF4"/>
    <w:rsid w:val="00F2373E"/>
    <w:rsid w:val="00F24FCC"/>
    <w:rsid w:val="00F25C4D"/>
    <w:rsid w:val="00F2650B"/>
    <w:rsid w:val="00F30D20"/>
    <w:rsid w:val="00F42F3F"/>
    <w:rsid w:val="00F46823"/>
    <w:rsid w:val="00F50138"/>
    <w:rsid w:val="00F5127D"/>
    <w:rsid w:val="00F515FF"/>
    <w:rsid w:val="00F5291A"/>
    <w:rsid w:val="00F637EA"/>
    <w:rsid w:val="00F66EFB"/>
    <w:rsid w:val="00F7691F"/>
    <w:rsid w:val="00F775F9"/>
    <w:rsid w:val="00F819EA"/>
    <w:rsid w:val="00F825AB"/>
    <w:rsid w:val="00F84FF1"/>
    <w:rsid w:val="00F9231D"/>
    <w:rsid w:val="00F9658A"/>
    <w:rsid w:val="00F96906"/>
    <w:rsid w:val="00FA03C0"/>
    <w:rsid w:val="00FB013D"/>
    <w:rsid w:val="00FB441A"/>
    <w:rsid w:val="00FC040C"/>
    <w:rsid w:val="00FC0C1B"/>
    <w:rsid w:val="00FC150B"/>
    <w:rsid w:val="00FC30C5"/>
    <w:rsid w:val="00FC3582"/>
    <w:rsid w:val="00FD1C0F"/>
    <w:rsid w:val="00FD5391"/>
    <w:rsid w:val="00FD6F73"/>
    <w:rsid w:val="00FE0E75"/>
    <w:rsid w:val="00FE1378"/>
    <w:rsid w:val="00FE2873"/>
    <w:rsid w:val="00FE748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059C2"/>
  <w15:docId w15:val="{1EB4C029-5440-4032-8D34-19A99AD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3CC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99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F2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ascii="Times New Roman" w:hAnsi="Times New Roman" w:cs="Times New Roman"/>
      <w:b/>
      <w:color w:val="FF000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3F2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F8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4"/>
    </w:pPr>
    <w:rPr>
      <w:rFonts w:ascii="Times New Roman" w:hAnsi="Times New Roman" w:cs="Times New Roman"/>
      <w:b/>
      <w:sz w:val="28"/>
      <w:szCs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357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357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6"/>
    </w:pPr>
    <w:rPr>
      <w:rFonts w:ascii="Times New Roman" w:hAnsi="Times New Roman" w:cs="Times New Roman"/>
      <w:b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39F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7"/>
    </w:pPr>
    <w:rPr>
      <w:rFonts w:ascii="Times New Roman" w:hAnsi="Times New Roman" w:cs="Times New Roman"/>
      <w:b/>
      <w:sz w:val="28"/>
      <w:szCs w:val="28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15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right"/>
      <w:outlineLvl w:val="8"/>
    </w:pPr>
    <w:rPr>
      <w:rFonts w:ascii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3CC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4D5C5F"/>
    <w:pPr>
      <w:tabs>
        <w:tab w:val="left" w:pos="-1440"/>
        <w:tab w:val="left" w:pos="-720"/>
        <w:tab w:val="left" w:pos="0"/>
        <w:tab w:val="left" w:pos="1495"/>
        <w:tab w:val="left" w:pos="15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440" w:firstLine="145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5C5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D5C5F"/>
    <w:pPr>
      <w:tabs>
        <w:tab w:val="left" w:pos="-1440"/>
        <w:tab w:val="left" w:pos="-720"/>
        <w:tab w:val="left" w:pos="0"/>
        <w:tab w:val="left" w:pos="1440"/>
        <w:tab w:val="left" w:pos="149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440" w:firstLine="55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5C5F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C07763"/>
  </w:style>
  <w:style w:type="character" w:customStyle="1" w:styleId="tgc">
    <w:name w:val="_tgc"/>
    <w:rsid w:val="00C07763"/>
  </w:style>
  <w:style w:type="character" w:customStyle="1" w:styleId="c-81">
    <w:name w:val="c-81"/>
    <w:rsid w:val="006E3D99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454544"/>
      <w:position w:val="0"/>
      <w:sz w:val="28"/>
      <w:szCs w:val="28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E3D99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3D9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E3D99"/>
    <w:rPr>
      <w:rFonts w:ascii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85"/>
  </w:style>
  <w:style w:type="paragraph" w:styleId="Footer">
    <w:name w:val="footer"/>
    <w:basedOn w:val="Normal"/>
    <w:link w:val="FooterChar"/>
    <w:uiPriority w:val="99"/>
    <w:unhideWhenUsed/>
    <w:rsid w:val="00D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85"/>
  </w:style>
  <w:style w:type="character" w:customStyle="1" w:styleId="Heading3Char">
    <w:name w:val="Heading 3 Char"/>
    <w:basedOn w:val="DefaultParagraphFont"/>
    <w:link w:val="Heading3"/>
    <w:uiPriority w:val="9"/>
    <w:rsid w:val="004C03F2"/>
    <w:rPr>
      <w:rFonts w:ascii="Times New Roman" w:hAnsi="Times New Roman" w:cs="Times New Roman"/>
      <w:b/>
      <w:color w:val="FF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C03F2"/>
    <w:rPr>
      <w:rFonts w:ascii="Times New Roman" w:hAnsi="Times New Roman" w:cs="Times New Roman"/>
      <w:b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069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069A"/>
    <w:rPr>
      <w:rFonts w:ascii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1F83"/>
    <w:rPr>
      <w:rFonts w:ascii="Times New Roman" w:hAnsi="Times New Roman" w:cs="Times New Roman"/>
      <w:b/>
      <w:sz w:val="28"/>
      <w:szCs w:val="28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975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C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4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2357D"/>
    <w:rPr>
      <w:rFonts w:ascii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357D"/>
    <w:rPr>
      <w:rFonts w:ascii="Times New Roman" w:hAnsi="Times New Roman" w:cs="Times New Roman"/>
      <w:b/>
      <w:sz w:val="48"/>
      <w:szCs w:val="48"/>
    </w:rPr>
  </w:style>
  <w:style w:type="paragraph" w:styleId="NoSpacing">
    <w:name w:val="No Spacing"/>
    <w:uiPriority w:val="1"/>
    <w:qFormat/>
    <w:rsid w:val="00D809B4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8539F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Default">
    <w:name w:val="Default"/>
    <w:rsid w:val="00F46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4BB3"/>
    <w:pPr>
      <w:tabs>
        <w:tab w:val="left" w:pos="-1440"/>
        <w:tab w:val="left" w:pos="-720"/>
        <w:tab w:val="left" w:pos="1225"/>
        <w:tab w:val="left" w:pos="1440"/>
        <w:tab w:val="left" w:pos="149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631" w:hanging="216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4BB3"/>
    <w:rPr>
      <w:rFonts w:ascii="Arial" w:hAnsi="Arial" w:cs="Arial"/>
    </w:rPr>
  </w:style>
  <w:style w:type="character" w:styleId="Mention">
    <w:name w:val="Mention"/>
    <w:basedOn w:val="DefaultParagraphFont"/>
    <w:uiPriority w:val="99"/>
    <w:semiHidden/>
    <w:unhideWhenUsed/>
    <w:rsid w:val="00A343BF"/>
    <w:rPr>
      <w:color w:val="2B579A"/>
      <w:shd w:val="clear" w:color="auto" w:fill="E6E6E6"/>
    </w:rPr>
  </w:style>
  <w:style w:type="paragraph" w:customStyle="1" w:styleId="blockquote">
    <w:name w:val="blockquote"/>
    <w:basedOn w:val="Normal"/>
    <w:rsid w:val="00951F07"/>
    <w:pPr>
      <w:spacing w:after="0" w:line="15" w:lineRule="atLeast"/>
      <w:ind w:left="360" w:right="360"/>
    </w:pPr>
    <w:rPr>
      <w:rFonts w:ascii="Courier" w:eastAsia="Times New Roman" w:hAnsi="Courier" w:cs="Times New Roman"/>
      <w:color w:val="548DD4"/>
      <w:sz w:val="24"/>
      <w:szCs w:val="24"/>
    </w:rPr>
  </w:style>
  <w:style w:type="character" w:customStyle="1" w:styleId="c-91">
    <w:name w:val="c-91"/>
    <w:rsid w:val="00951F07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00599A"/>
      <w:position w:val="0"/>
      <w:sz w:val="28"/>
      <w:szCs w:val="28"/>
      <w:u w:val="none"/>
      <w:effect w:val="none"/>
      <w:shd w:val="clear" w:color="auto" w:fill="auto"/>
    </w:rPr>
  </w:style>
  <w:style w:type="paragraph" w:styleId="BodyText2">
    <w:name w:val="Body Text 2"/>
    <w:basedOn w:val="Normal"/>
    <w:link w:val="BodyText2Char"/>
    <w:uiPriority w:val="99"/>
    <w:unhideWhenUsed/>
    <w:rsid w:val="0013752A"/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3752A"/>
    <w:rPr>
      <w:rFonts w:ascii="Arial" w:eastAsia="Calibri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52152"/>
    <w:rPr>
      <w:rFonts w:ascii="Times New Roman" w:hAnsi="Times New Roman" w:cs="Times New Roman"/>
      <w:b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27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0277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364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364225"/>
    <w:rPr>
      <w:rFonts w:ascii="Arial" w:hAnsi="Arial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lir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cef@hml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supply/files/ATTACHMENT_IV-UNICEF_Procedure_for_Ethical_Standar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4495-4DBF-4117-BE70-D1E9AA7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Anderson</dc:creator>
  <cp:lastModifiedBy>D Michael Anderson</cp:lastModifiedBy>
  <cp:revision>18</cp:revision>
  <dcterms:created xsi:type="dcterms:W3CDTF">2019-10-28T17:21:00Z</dcterms:created>
  <dcterms:modified xsi:type="dcterms:W3CDTF">2019-10-30T18:53:00Z</dcterms:modified>
</cp:coreProperties>
</file>